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0"/>
      </w:pPr>
    </w:p>
    <w:p>
      <w:pPr>
        <w:shd w:val="clear" w:color="auto" w:fill="2F5D62"/>
        <w:spacing w:before="200" w:after="200"/>
        <w:jc w:val="center"/>
      </w:pPr>
      <w:r>
        <w:rPr>
          <w:b/>
          <w:color w:val="FFFFFF"/>
          <w:sz w:val="30"/>
        </w:rPr>
        <w:t>PIANO STRATEGICO DI MARKETING</w:t>
      </w:r>
    </w:p>
    <w:p>
      <w:pPr>
        <w:spacing w:before="480"/>
        <w:jc w:val="center"/>
      </w:pPr>
      <w:r>
        <w:rPr>
          <w:b/>
          <w:color w:val="1A1A2E"/>
          <w:sz w:val="60"/>
        </w:rPr>
        <w:t>AURANTIA - MEDITERRANEAN TALE</w:t>
      </w:r>
    </w:p>
    <w:p>
      <w:pPr>
        <w:jc w:val="center"/>
      </w:pPr>
      <w:r>
        <w:rPr>
          <w:color w:val="6B7280"/>
          <w:sz w:val="26"/>
        </w:rPr>
        <w:t>Tropea  ·  4 stelle</w:t>
      </w:r>
    </w:p>
    <w:p>
      <w:pPr>
        <w:spacing w:before="360"/>
        <w:pBdr>
          <w:bottom w:val="single" w:sz="12" w:space="6" w:color="2F5D62"/>
        </w:pBdr>
      </w:pPr>
    </w:p>
    <w:p>
      <w:pPr>
        <w:spacing w:before="160"/>
        <w:jc w:val="center"/>
      </w:pPr>
      <w:r>
        <w:rPr>
          <w:color w:val="6B7280"/>
          <w:sz w:val="18"/>
        </w:rPr>
        <w:t>Documento operativo · 18/06/2026 17:36 · Uso interno</w:t>
        <w:br/>
        <w:t>A cura di Agenzia · su base di analisi diagnostica</w:t>
        <w:br/>
        <w:t>Proposta economica: allegato separato a cura di Agenzia</w:t>
      </w:r>
    </w:p>
    <w:p>
      <w:r>
        <w:br w:type="page"/>
      </w:r>
    </w:p>
    <w:p>
      <w:pPr>
        <w:pBdr>
          <w:bottom w:val="single" w:sz="14" w:space="6" w:color="2F5D62"/>
        </w:pBdr>
      </w:pPr>
      <w:r>
        <w:rPr>
          <w:b/>
          <w:color w:val="1A1A2E"/>
          <w:sz w:val="36"/>
        </w:rPr>
        <w:t>Indice del Piano</w:t>
      </w:r>
    </w:p>
    <w:p>
      <w:r>
        <w:rPr>
          <w:color w:val="6B7280"/>
        </w:rPr>
        <w:t>Documento strategico di vertice: trasforma l'analisi diagnostica competitiva e reputazionale in un piano operativo di marketing. Per ogni area: sintesi strategica, obiettivi misurabili, azioni (Evidenza → Implicazione → Azione) e KPI.</w:t>
      </w:r>
    </w:p>
    <w:p>
      <w:pPr>
        <w:pStyle w:val="ListNumber"/>
      </w:pPr>
      <w:r>
        <w:t>01 — Posizionamento &amp; Brand</w:t>
      </w:r>
    </w:p>
    <w:p>
      <w:pPr>
        <w:pStyle w:val="ListNumber"/>
      </w:pPr>
      <w:r>
        <w:t>02 — Segmentazione &amp; Personas</w:t>
      </w:r>
    </w:p>
    <w:p>
      <w:pPr>
        <w:pStyle w:val="ListNumber"/>
      </w:pPr>
      <w:r>
        <w:t>03 — Pricing &amp; Revenue Management</w:t>
      </w:r>
    </w:p>
    <w:p>
      <w:pPr>
        <w:pStyle w:val="ListNumber"/>
      </w:pPr>
      <w:r>
        <w:t>04 — Distribuzione &amp; mix OTA-vs-diretto</w:t>
      </w:r>
    </w:p>
    <w:p>
      <w:pPr>
        <w:pStyle w:val="ListNumber"/>
      </w:pPr>
      <w:r>
        <w:t>05 — Piano di comunicazione</w:t>
      </w:r>
    </w:p>
    <w:p>
      <w:pPr>
        <w:pStyle w:val="ListNumber"/>
      </w:pPr>
      <w:r>
        <w:t>06 — Content Strategy</w:t>
      </w:r>
    </w:p>
    <w:p>
      <w:pPr>
        <w:pStyle w:val="ListNumber"/>
      </w:pPr>
      <w:r>
        <w:t>07 — CRM &amp; Ciclo di Vita Ospite</w:t>
      </w:r>
    </w:p>
    <w:p>
      <w:pPr>
        <w:pStyle w:val="ListNumber"/>
      </w:pPr>
      <w:r>
        <w:t>08 — Eventi, PR &amp; Partnership</w:t>
      </w:r>
    </w:p>
    <w:p>
      <w:pPr>
        <w:pStyle w:val="ListNumber"/>
      </w:pPr>
      <w:r>
        <w:t>09 — Timeline &amp; Milestone</w:t>
      </w:r>
    </w:p>
    <w:p>
      <w:pPr>
        <w:pStyle w:val="ListNumber"/>
      </w:pPr>
      <w:r>
        <w:t>10 — Budget &amp; ROI / KPI</w:t>
      </w:r>
    </w:p>
    <w:p>
      <w:pPr>
        <w:pStyle w:val="ListNumber"/>
      </w:pPr>
      <w:r>
        <w:t>11 — Assunzioni &amp; Input Mancanti</w:t>
      </w:r>
    </w:p>
    <w:p>
      <w:r>
        <w:br w:type="page"/>
      </w:r>
    </w:p>
    <w:p>
      <w:pPr>
        <w:spacing w:after="0"/>
      </w:pPr>
      <w:r>
        <w:rPr>
          <w:b/>
          <w:color w:val="2F5D62"/>
          <w:sz w:val="18"/>
        </w:rPr>
        <w:t>SEZIONE 01</w:t>
      </w:r>
    </w:p>
    <w:p>
      <w:pPr>
        <w:spacing w:after="200"/>
        <w:pBdr>
          <w:bottom w:val="single" w:sz="18" w:space="6" w:color="2F5D62"/>
        </w:pBdr>
      </w:pPr>
      <w:r>
        <w:rPr>
          <w:b/>
          <w:color w:val="1A1A2E"/>
          <w:sz w:val="40"/>
        </w:rPr>
        <w:t>Posizionamento &amp; Brand</w:t>
      </w:r>
    </w:p>
    <w:p>
      <w:pPr>
        <w:spacing w:before="160" w:after="40"/>
      </w:pPr>
      <w:r>
        <w:rPr>
          <w:b/>
          <w:color w:val="2F5D62"/>
          <w:sz w:val="24"/>
        </w:rPr>
        <w:t>Sintesi strategica</w:t>
      </w:r>
    </w:p>
    <w:p>
      <w:r>
        <w:t>Aurantia – Mediterranean Tale ha già un posizionamento di fatto: il 68% della clientela è composto da coppie, il 31,7% delle recensioni cita spontaneamente 'romantico', 'tranquillo', 'immerso nel verde', e nessun competitor diretto occupa questo spazio nel mercato di Tropea. Il piano non deve costruire un posizionamento da zero, ma codificarlo, renderlo difendibile e farlo lavorare come leva di prezzo e di disintermediazione. L'obiettivo è trasformare una percezione già esistente in un brand riconoscibile — 'il rifugio romantico di Tropea' — capace di giustificare una tariffa premium rispetto al mid-range attuale, di attrarre mercati nord-europei sottorappresentati e di ridurre la dipendenza dalle OTA attraverso una promessa di valore che si comunica prima, durante e dopo il soggiorno.</w:t>
      </w:r>
    </w:p>
    <w:p>
      <w:pPr>
        <w:spacing w:before="160" w:after="40"/>
      </w:pPr>
      <w:r>
        <w:rPr>
          <w:b/>
          <w:color w:val="2F5D62"/>
          <w:sz w:val="24"/>
        </w:rPr>
        <w:t>Obiettivi misurabili (orizzonte 12 mesi)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rPr>
          <w:tblHeader w:val="true"/>
        </w:trPr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Obiettivo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Baseline stimata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Target 12 mesi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Note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Brand recall 'romantico/tranquillo' nelle recensioni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31,7% menzioni (20/63 rec.)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≥ 40% menzioni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Monitoraggio mensile su nuove recensioni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Quota mercati nord-europei (DE + EN)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25,6% recensioni Booking (74/289)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≥ 35% recensioni Booking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Proxy lingua recensioni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Rating Booking Posizione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8,18/10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≥ 8,60/10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Azione su comunicazione pre-arrivo e framing posizione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Volume recensioni TripAdvisor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5 recensioni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≥ 60 recensioni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Sblocca visibilità algoritmica e ranking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ADR stagione alta (lug–ago)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Non disponibile (input mancante)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Incremento ≥ 10% vs 2025 a parità di occupancy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Da validare con actuals cliente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Posizionamento target</w:t>
      </w:r>
    </w:p>
    <w:p>
      <w:r>
        <w:t>Aurantia si posiziona come il boutique B&amp;B romantico di riferimento a Tropea per coppie italiane ed europee che cercano bellezza, quiete e cura artigianale — non la centralità del centro storico, ma la sua vista. Il competitor diretto Palazzo Campisi presidia il segmento famiglie (54,5% trip_types) e la centralità; Aurantia presidia il polo opposto: atmosfera, intimità, design. I due non si cannibalizzano: si rivolgono a ospiti con motivazioni di viaggio diverse.</w:t>
      </w:r>
    </w:p>
    <w:p>
      <w:pPr>
        <w:spacing w:before="160" w:after="40"/>
      </w:pPr>
      <w:r>
        <w:rPr>
          <w:b/>
          <w:color w:val="2F5D62"/>
          <w:sz w:val="24"/>
        </w:rPr>
        <w:t>Promessa di valore (brand promise)</w:t>
      </w:r>
    </w:p>
    <w:p>
      <w:r>
        <w:t>"Il tuo angolo di Mediterraneo: moderno, silenzioso, tutto vostro." — Una struttura nata da un aranceto storico, ridisegnata con cura sartoriale, dove la vista sul mare e sulla rupe di Tropea è il primo servizio, Valentina è il secondo, e il resto segue. Non un hotel, non un B&amp;B generico: un'esperienza di coppia progettata.</w:t>
      </w:r>
    </w:p>
    <w:p>
      <w:pPr>
        <w:spacing w:before="160" w:after="40"/>
      </w:pPr>
      <w:r>
        <w:rPr>
          <w:b/>
          <w:color w:val="2F5D62"/>
          <w:sz w:val="24"/>
        </w:rPr>
        <w:t>Tono di brand</w:t>
      </w:r>
    </w:p>
    <w:p>
      <w:pPr>
        <w:pStyle w:val="ListBullet"/>
      </w:pPr>
      <w:r>
        <w:t>Caldo ma sofisticato: la familiarità di Valentina con l'estetica del design di Sara Lettre.</w:t>
      </w:r>
    </w:p>
    <w:p>
      <w:pPr>
        <w:pStyle w:val="ListBullet"/>
      </w:pPr>
      <w:r>
        <w:t>Evocativo, mai superlativo: 'immerso nel verde con vista sul mare' batte 'il miglior B&amp;B di Tropea'.</w:t>
      </w:r>
    </w:p>
    <w:p>
      <w:pPr>
        <w:pStyle w:val="ListBullet"/>
      </w:pPr>
      <w:r>
        <w:t>Sensoriale: profumi dell'aranceto, luce del mattino sulla terrazza, suono dell'idromassaggio — il brand parla ai sensi prima che alla ragione.</w:t>
      </w:r>
    </w:p>
    <w:p>
      <w:pPr>
        <w:pStyle w:val="ListBullet"/>
      </w:pPr>
      <w:r>
        <w:t>Bilingue (IT/EN/DE) nei touchpoint digitali chiave: sito, Google Business Profile, risposta alle recensioni.</w:t>
      </w:r>
    </w:p>
    <w:p>
      <w:pPr>
        <w:spacing w:before="160" w:after="40"/>
      </w:pPr>
      <w:r>
        <w:rPr>
          <w:b/>
          <w:color w:val="2F5D62"/>
          <w:sz w:val="24"/>
        </w:rPr>
        <w:t>Azioni di posizionamento (bridge Evidenza → Implicazione → Azione → KPI)</w:t>
      </w:r>
    </w:p>
    <w:p>
      <w:pPr>
        <w:pStyle w:val="ListBullet"/>
      </w:pPr>
      <w:r>
        <w:t>EVIDENZA: Il 73,5% dei clienti Booking sono coppie, ma la struttura non ha un sito attivo (campo 'None' nel brief) né una brand identity codificata. IMPLICAZIONE: Il posizionamento romantico esiste nella testa degli ospiti ma non nei touchpoint digitali — ogni OTA lo racconta in modo generico. AZIONE: Entro settembre 2026, lanciare il sito proprietario con homepage costruita sul posizionamento coppia/romantico (hero video: alba sulla terrazza con vista mare, copy in IT/EN/DE), booking engine integrato con best-rate guarantee, e pagina dedicata 'La nostra storia' con la narrativa dell'aranceto e il ritratto di Valentina. KPI: Attivazione sito entro settembre 2026; direct booking ratio ≥ 15% entro dicembre 2026 (baseline: input mancante, da rilevare al lancio).</w:t>
      </w:r>
    </w:p>
    <w:p>
      <w:pPr>
        <w:pStyle w:val="ListBullet"/>
      </w:pPr>
      <w:r>
        <w:t>EVIDENZA: Google Travel tags 'Tranquillo' (10 menzioni) e 'Romantico' (6 menzioni) sono i tag più votati, ma il rating Booking Posizione è 8,18/10 vs media zona 9,34 — il gap più critico tra tutti i parametri. IMPLICAZIONE: Chi prenota su Booking vede un punteggio posizione basso senza capire che la 'lontananza' è il prodotto, non un difetto. AZIONE: Riscrivere entro luglio 2026 la descrizione su tutte le OTA con un paragrafo dedicato alla posizione ('800 metri dal porto, fuori dal traffico estivo di Tropea, con parcheggio privato gratuito e vista panoramica') e attivare un messaggio pre-arrivo automatico (WhatsApp/email) che trasforma la logistica in anticipazione dell'esperienza ('Domani vi aspetta il silenzio dell'aranceto e il tramonto sulla rupe'). KPI: Rating Booking Posizione ≥ 8,60/10 entro dicembre 2026.</w:t>
      </w:r>
    </w:p>
    <w:p>
      <w:pPr>
        <w:pStyle w:val="ListBullet"/>
      </w:pPr>
      <w:r>
        <w:t>EVIDENZA: Solo 5 recensioni su TripAdvisor (vs 292 su Booking) limitano la visibilità algoritmica e il ranking (N.38 su 199), nonostante il rating 5,0/5. IMPLICAZIONE: Il brand non è credibile su TripAdvisor per un potenziale ospite nord-europeo che usa quella piattaforma come fonte primaria. AZIONE: Attivare entro luglio 2026 un protocollo sistematico di raccolta recensioni TripAdvisor (QR code in camera, messaggio post-checkout personalizzato da Valentina, link diretto alla pagina TA) con obiettivo 10+ recensioni/mese in alta stagione. KPI: ≥ 60 recensioni TripAdvisor entro dicembre 2026; ranking TA ≤ N.15 su 199.</w:t>
      </w:r>
    </w:p>
    <w:p>
      <w:pPr>
        <w:pStyle w:val="ListBullet"/>
      </w:pPr>
      <w:r>
        <w:t>EVIDENZA: Vasca idromassaggio e docce emozionali sono citate positivamente nell'8% delle recensioni (12,7%) ma non emergono come USP primario nella comunicazione attuale. IMPLICAZIONE: Il posizionamento wellness-romantico è sottosfruttato rispetto al potenziale di differenziazione e di pricing. AZIONE: Integrare entro agosto 2026 il wellness come secondo pilastro del brand (dopo 'romantico/tranquillo'): creare pacchetti nominati ('Notte con vasca panoramica', 'Colazione in camera + doccia emozionale') con pricing dedicato, fotografare professionalmente vasca e docce con luce naturale, e usare questi asset come contenuto primario su Instagram e nelle OTA. KPI: Menzioni 'idromassaggio/vasca/wellness' nelle recensioni ≥ 20% entro dicembre 2026 (baseline: 12,7%).</w:t>
      </w:r>
    </w:p>
    <w:p>
      <w:pPr>
        <w:pStyle w:val="ListBullet"/>
      </w:pPr>
      <w:r>
        <w:t>EVIDENZA: I mercati tedesco (11,8%) e inglese (13,8%) sono sottorappresentati rispetto al potenziale, mentre il posizionamento romantico-tranquillo è allineato alle preferenze di questi segmenti nord-europei. IMPLICAZIONE: Il brand non parla ancora a questi ospiti nella loro lingua e con i loro codici culturali. AZIONE: Entro settembre 2026, tradurre in DE e EN tutti i materiali digitali chiave (sito, descrizioni OTA, risposta alle recensioni in lingua, Google Business Profile) e attivare campagne Meta Ads mirate su Germania, Austria, UK e Irlanda con creative sensoriali (tramonto, aranceto, vasca con vista). KPI: Quota recensioni DE+EN ≥ 35% su Booking entro dicembre 2026.</w:t>
      </w:r>
    </w:p>
    <w:p>
      <w:pPr>
        <w:spacing w:before="160" w:after="40"/>
      </w:pPr>
      <w:r>
        <w:rPr>
          <w:b/>
          <w:color w:val="2F5D62"/>
          <w:sz w:val="24"/>
        </w:rPr>
        <w:t>Personas prioritarie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rPr>
          <w:tblHeader w:val="true"/>
        </w:trPr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Persona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Profilo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Motivazione primaria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Canale di acquisizione target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Leva di brand</w:t>
            </w:r>
          </w:p>
        </w:tc>
      </w:tr>
      <w:tr>
        <w:tc>
          <w:tcPr>
            <w:tcW w:type="dxa" w:w="1728"/>
          </w:tcPr>
          <w:p>
            <w:r>
              <w:rPr>
                <w:sz w:val="19"/>
              </w:rPr>
              <w:t>Coppia romantica IT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35–55 anni, italiana, viaggio di coppia/anniversario, mid-upper spending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Fuga dalla routine, bellezza, intimità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Google Hotel Ads, Meta Ads IT, email CRM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Vista mare, vasca panoramica, Valentina</w:t>
            </w:r>
          </w:p>
        </w:tc>
      </w:tr>
      <w:tr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Coppia nord-europea (DE/EN)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30–50 anni, tedesca/britannica, cerca autenticità mediterranea e quiete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Esperienza sensoriale, sole, romanticismo fuori dai circuiti di massa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Meta Ads DE/EN, Booking.com, TripAdvisor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Aranceto storico, design, silenzio</w:t>
            </w:r>
          </w:p>
        </w:tc>
      </w:tr>
      <w:tr>
        <w:tc>
          <w:tcPr>
            <w:tcW w:type="dxa" w:w="1728"/>
          </w:tcPr>
          <w:p>
            <w:r>
              <w:rPr>
                <w:sz w:val="19"/>
              </w:rPr>
              <w:t>Coppia anniversario/honeymoon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25–45 anni, qualsiasi nazionalità, budget più alto, cerca il 'memorabile'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Unicità, cura del dettaglio, racconto da fare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Instagram, sito diretto, pacchetti dedicati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Pacchetto vasca+colazione in camera, personalizzazione Valentina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KPI di sezione (cruscotto posizionamento)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rPr>
          <w:tblHeader w:val="true"/>
        </w:trPr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KPI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Frequenza rilevazione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Owner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Target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% menzioni 'romantico/tranquillo' su nuove recensioni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Mensile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Valentina / agenzia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≥ 40%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Rating Booking Posizione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Mensile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Valentina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≥ 8,60/10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Volume recensioni TripAdvisor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Mensile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Valentina / agenzia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≥ 60 entro dic 2026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Quota recensioni DE+EN su Booking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Trimestrale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Agenzia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≥ 35%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Direct booking ratio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Mensile (da attivazione sito)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Agenzia / booking engine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≥ 15% entro dic 2026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Menzioni wellness/vasca nelle recensioni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Trimestrale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Agenzia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≥ 20%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Note esecutive</w:t>
      </w:r>
    </w:p>
    <w:p>
      <w:pPr>
        <w:pStyle w:val="ListBullet"/>
      </w:pPr>
      <w:r>
        <w:t>Priorità assoluta luglio 2026: riscrittura descrizioni OTA e attivazione protocollo TripAdvisor — sono azioni a costo zero o minimo con impatto immediato su visibilità e percezione posizione.</w:t>
      </w:r>
    </w:p>
    <w:p>
      <w:pPr>
        <w:pStyle w:val="ListBullet"/>
      </w:pPr>
      <w:r>
        <w:t>Il sito proprietario è il prerequisito infrastrutturale per tutto il piano di disintermediazione: senza booking engine diretto, ogni euro speso in Google Hotel Ads o Meta Ads alimenta le OTA.</w:t>
      </w:r>
    </w:p>
    <w:p>
      <w:pPr>
        <w:pStyle w:val="ListBullet"/>
      </w:pPr>
      <w:r>
        <w:t>Valentina è un asset di brand, non solo operativo: il suo nome e il suo volto devono comparire nel sito, nelle risposte alle recensioni e nei contenuti social — è la firma umana che differenzia Aurantia da qualsiasi catena.</w:t>
      </w:r>
    </w:p>
    <w:p>
      <w:pPr>
        <w:pStyle w:val="ListBullet"/>
      </w:pPr>
      <w:r>
        <w:t>Le 7 recensioni negative senza risposta pubblica vanno gestite entro luglio 2026 con risposte calibrate (tono empatico, non difensivo) — non per recuperare chi ha scritto, ma per rassicurare i potenziali ospiti che leggono.</w:t>
      </w:r>
    </w:p>
    <w:p>
      <w:pPr>
        <w:pStyle w:val="ListBullet"/>
      </w:pPr>
      <w:r>
        <w:t>Input mancanti critici per questa sezione: actuals ADR/occupancy 2025 (necessari per calibrare il target di incremento tariffario), direct ratio attuale, accessi GA4 e booking engine. Da richiedere al cliente prima della finalizzazione del piano canali.</w:t>
      </w:r>
    </w:p>
    <w:p>
      <w:r>
        <w:br w:type="page"/>
      </w:r>
    </w:p>
    <w:p>
      <w:pPr>
        <w:spacing w:after="0"/>
      </w:pPr>
      <w:r>
        <w:rPr>
          <w:b/>
          <w:color w:val="2F5D62"/>
          <w:sz w:val="18"/>
        </w:rPr>
        <w:t>SEZIONE 02</w:t>
      </w:r>
    </w:p>
    <w:p>
      <w:pPr>
        <w:spacing w:after="200"/>
        <w:pBdr>
          <w:bottom w:val="single" w:sz="18" w:space="6" w:color="2F5D62"/>
        </w:pBdr>
      </w:pPr>
      <w:r>
        <w:rPr>
          <w:b/>
          <w:color w:val="1A1A2E"/>
          <w:sz w:val="40"/>
        </w:rPr>
        <w:t>Segmentazione &amp; Personas</w:t>
      </w:r>
    </w:p>
    <w:p>
      <w:r>
        <w:t>Aurantia ha un posizionamento segmentale già definito dai dati: il 73,5% delle prenotazioni Booking proviene da coppie, con un monopolio de facto sull'atmosfera romantica-tranquilla nella zona di Tropea. La strategia non deve ridisegnare il mix, ma consolidare il segmento core (coppie romantiche italiane), attivare i mercati nord-europei sottorappresentati sullo stesso segmento, e sviluppare selettivamente le famiglie come segmento secondario — senza diluire il posizionamento. Ogni persona è associata a un'azione di acquisizione e a un KPI di controllo.</w:t>
      </w:r>
    </w:p>
    <w:p>
      <w:pPr>
        <w:spacing w:before="160" w:after="40"/>
      </w:pPr>
      <w:r>
        <w:rPr>
          <w:b/>
          <w:color w:val="2F5D62"/>
          <w:sz w:val="24"/>
        </w:rPr>
        <w:t>Obiettivi misurabili</w:t>
      </w:r>
    </w:p>
    <w:p>
      <w:pPr>
        <w:pStyle w:val="ListBullet"/>
      </w:pPr>
      <w:r>
        <w:t>Portare la quota coppie nord-europee (DE + EN) dal 25,6% al 35% delle prenotazioni totali entro fine stagione 2027.</w:t>
      </w:r>
    </w:p>
    <w:p>
      <w:pPr>
        <w:pStyle w:val="ListBullet"/>
      </w:pPr>
      <w:r>
        <w:t>Aumentare il segmento famiglie dall'11,3% al 18% del mix Booking entro fine 2027, senza ridurre la quota coppie in valore assoluto.</w:t>
      </w:r>
    </w:p>
    <w:p>
      <w:pPr>
        <w:pStyle w:val="ListBullet"/>
      </w:pPr>
      <w:r>
        <w:t>Incrementare le prenotazioni dirette delle coppie italiane (segmento core) di almeno il 20% rispetto al 2025, riducendo la dipendenza da OTA su questo segmento.</w:t>
      </w:r>
    </w:p>
    <w:p>
      <w:pPr>
        <w:pStyle w:val="ListBullet"/>
      </w:pPr>
      <w:r>
        <w:t>Raggiungere un booking window medio di 45+ giorni per le coppie internazionali (attualmente non rilevato — input da raccogliere da PMS).</w:t>
      </w:r>
    </w:p>
    <w:p>
      <w:pPr>
        <w:spacing w:before="160" w:after="40"/>
      </w:pPr>
      <w:r>
        <w:rPr>
          <w:b/>
          <w:color w:val="2F5D62"/>
          <w:sz w:val="24"/>
        </w:rPr>
        <w:t>Matrice di priorità segmenti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rPr>
          <w:tblHeader w:val="true"/>
        </w:trPr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Segmento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% attuale (Booking)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Priorità strategica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Valore ADR stimato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Canale acquisizione primario</w:t>
            </w:r>
          </w:p>
        </w:tc>
      </w:tr>
      <w:tr>
        <w:tc>
          <w:tcPr>
            <w:tcW w:type="dxa" w:w="1728"/>
          </w:tcPr>
          <w:p>
            <w:r>
              <w:rPr>
                <w:sz w:val="19"/>
              </w:rPr>
              <w:t>Coppie romantiche — IT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~40% (160/292 IT + quota coppie)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★★★★★ Core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Alto (alta stagione)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Diretto + Google Hotel Ads + Meta</w:t>
            </w:r>
          </w:p>
        </w:tc>
      </w:tr>
      <w:tr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Coppie romantiche — DE/EN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~25,6% (74/289 recensioni)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★★★★☆ Sviluppo prioritario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Alto (alta stagione + spalla)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Google Hotel Ads EN/DE + Meta internazionale</w:t>
            </w:r>
          </w:p>
        </w:tc>
      </w:tr>
      <w:tr>
        <w:tc>
          <w:tcPr>
            <w:tcW w:type="dxa" w:w="1728"/>
          </w:tcPr>
          <w:p>
            <w:r>
              <w:rPr>
                <w:sz w:val="19"/>
              </w:rPr>
              <w:t>Famiglie — IT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~11,3% (34/302 Booking)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★★★☆☆ Secondario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Medio-alto (luglio-agosto)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OTA + Google Hotel Ads</w:t>
            </w:r>
          </w:p>
        </w:tc>
      </w:tr>
      <w:tr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Gruppi di amici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~5% (15/302 Booking)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★★☆☆☆ Opportunistico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Medio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OTA + social</w:t>
            </w:r>
          </w:p>
        </w:tc>
      </w:tr>
      <w:tr>
        <w:tc>
          <w:tcPr>
            <w:tcW w:type="dxa" w:w="1728"/>
          </w:tcPr>
          <w:p>
            <w:r>
              <w:rPr>
                <w:sz w:val="19"/>
              </w:rPr>
              <w:t>Viaggiatori singoli / business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~3–7%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★☆☆☆☆ Non prioritario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Basso-medio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OTA (gestione passiva)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Personas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blHeader w:val="true"/>
        </w:trPr>
        <w:tc>
          <w:tcPr>
            <w:tcW w:type="dxa" w:w="144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Persona</w:t>
            </w:r>
          </w:p>
        </w:tc>
        <w:tc>
          <w:tcPr>
            <w:tcW w:type="dxa" w:w="144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Profilo</w:t>
            </w:r>
          </w:p>
        </w:tc>
        <w:tc>
          <w:tcPr>
            <w:tcW w:type="dxa" w:w="144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Motivazione principale</w:t>
            </w:r>
          </w:p>
        </w:tc>
        <w:tc>
          <w:tcPr>
            <w:tcW w:type="dxa" w:w="144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Stagione &amp; booking window</w:t>
            </w:r>
          </w:p>
        </w:tc>
        <w:tc>
          <w:tcPr>
            <w:tcW w:type="dxa" w:w="144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Canali di scoperta</w:t>
            </w:r>
          </w:p>
        </w:tc>
        <w:tc>
          <w:tcPr>
            <w:tcW w:type="dxa" w:w="144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Leva di conversione</w:t>
            </w:r>
          </w:p>
        </w:tc>
      </w:tr>
      <w:tr>
        <w:tc>
          <w:tcPr>
            <w:tcW w:type="dxa" w:w="1440"/>
          </w:tcPr>
          <w:p>
            <w:r>
              <w:rPr>
                <w:sz w:val="19"/>
              </w:rPr>
              <w:t>P1 — La Coppia Romantica Italiana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35–50 anni, coppia consolidata o neo-sposi, reddito medio-alto, città del Centro-Nord Italia. Cerca disconnessione, lusso accessibile, intimità.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Fuga romantica, relax, vasca idromassaggio con vista, colazione in camera, silenzio.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Giugno–settembre (picco), ponti primaverili (spalla). Booking window: 20–40 giorni.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Google (brand + 'b&amp;b romantico Tropea'), Instagram, passaparola, OTA.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Foto vasca idromassaggio panoramica + colazione in camera + recensioni Valentina. Offerta 'Romantica' con upgrade incluso.</w:t>
            </w:r>
          </w:p>
        </w:tc>
      </w:tr>
      <w:tr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P2 — La Coppia Nord-Europea (DE/EN)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30–55 anni, coppia tedesca o britannica, cultura del viaggio lento, sensibile alla qualità e alla tranquillità. Pianifica con anticipo.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Destinazione autentica, mare pulito, atmosfera mediterranea, struttura moderna non caotica.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Luglio–agosto (picco), giugno e settembre (spalla). Booking window: 60–90 giorni.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Google Hotel Ads (EN/DE), Booking.com, TripAdvisor, blog travel DE/UK.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Contenuti in lingua (EN/DE) su sito e OTA. Enfasi su 'quiet luxury', vista, parcheggio, posizione fuori dal caos. Rating Expedia 9.6/10 come social proof.</w:t>
            </w:r>
          </w:p>
        </w:tc>
      </w:tr>
      <w:tr>
        <w:tc>
          <w:tcPr>
            <w:tcW w:type="dxa" w:w="1440"/>
          </w:tcPr>
          <w:p>
            <w:r>
              <w:rPr>
                <w:sz w:val="19"/>
              </w:rPr>
              <w:t>P3 — La Famiglia con Bambini (IT)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35–45 anni, famiglia con 1–2 figli (6–12 anni), cerca sicurezza, spazio, parcheggio, comodità logistica.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Vacanza estiva organizzata, mare, struttura pulita e confortevole, parcheggio essenziale.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Luglio–agosto. Booking window: 30–60 giorni.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Booking.com, Google, passaparola.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Comunicazione esplicita su camere familiari, parcheggio gratuito, giardino/BBQ, pulizia. Pacchetto famiglia con servizi dedicati.</w:t>
            </w:r>
          </w:p>
        </w:tc>
      </w:tr>
      <w:tr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P4 — Il Viaggiatore Esperienziale Solo/Amici (IT/EU)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25–40 anni, viaggia da solo o in piccoli gruppi, cerca autenticità, design, Instagram-worthy, rapporto qualità-prezzo.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Esperienza estetica, struttura fotogenica, Tropea come destinazione aspirazionale.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Giugno, settembre (spalla). Booking window: 10–20 giorni.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Instagram, TikTok, OTA last-minute.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UGC e contenuti visivi della struttura. Nessuna azione di acquisizione dedicata — gestione opportunistica via OTA.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Azioni</w:t>
      </w:r>
    </w:p>
    <w:p>
      <w:pPr>
        <w:pStyle w:val="ListBullet"/>
      </w:pPr>
      <w:r>
        <w:t>AZIONE P1 — Consolidare il diretto sulle coppie italiane. Evidenza: 160/289 recensioni Booking in italiano, segmento coppie al 73,5%, ma sito non rilevato e direct ratio sconosciuto. Implicazione: il segmento core prenota prevalentemente via OTA per mancanza di un canale diretto competitivo. Azione: attivare booking engine ottimizzato con pacchetto 'Notte Romantica' (vasca idromassaggio + colazione in camera + late check-out), campagna Google Hotel Ads brand IT e campagna Meta retargeting su audience coppie 30–50 IT. KPI: direct ratio coppie IT (target: +20% vs baseline 2025), ROAS Google Hotel Ads brand ≥ 8:1.</w:t>
      </w:r>
    </w:p>
    <w:p>
      <w:pPr>
        <w:pStyle w:val="ListBullet"/>
      </w:pPr>
      <w:r>
        <w:t>AZIONE P2 — Attivare acquisizione coppie nord-europee. Evidenza: mercato tedesco all'11,8% e inglese al 13,8% delle recensioni Booking, nonostante i Google Travel tag 'Romantico' e 'Tranquillo' siano perfettamente allineati alle preferenze di questi mercati. Implicazione: la struttura ha un posizionamento naturale per il segmento internazionale ma non lo presidia con contenuti né con campagne in lingua. Azione: tradurre sito e schede OTA in EN e DE entro settembre 2026; attivare Google Hotel Ads con targeting geografico DE/UK/AT/CH; creare 3 contenuti mensili in EN/DE su Instagram (reels vasca, vista, colazione). KPI: quota recensioni DE+EN su Booking (target: 35% entro fine 2027), prenotazioni internazionali dirette.</w:t>
      </w:r>
    </w:p>
    <w:p>
      <w:pPr>
        <w:pStyle w:val="ListBullet"/>
      </w:pPr>
      <w:r>
        <w:t>AZIONE P3 — Sviluppare il segmento famiglie senza cannibalizzare le coppie. Evidenza: famiglie all'11,3% su Booking vs 54,5% di Palazzo Campisi, con servizi già presenti (giardino, BBQ, parcheggio) ma non comunicati per questo segmento. Implicazione: esiste spazio di crescita su un segmento ad alta domanda estiva (luglio-agosto) che non compete con le coppie per le stesse camere né per la stessa stagionalità di punta. Azione: creare una sezione dedicata 'Famiglie' sul sito con foto giardino/BBQ/spazi comuni; attivare filtro 'adatto alle famiglie' su Booking e Google; sviluppare pacchetto famiglia (camera + culla/letto aggiunto + BBQ serale). KPI: quota famiglie su Booking (target: 18% entro fine 2027), ADR medio segmento famiglie luglio-agosto.</w:t>
      </w:r>
    </w:p>
    <w:p>
      <w:pPr>
        <w:pStyle w:val="ListBullet"/>
      </w:pPr>
      <w:r>
        <w:t>AZIONE TRASVERSALE — Rispondere a tutte le recensioni critiche entro 7 giorni. Evidenza: 7 recensioni 1–2 stelle senza risposta pubblica visibile impattano la conversion rate dei potenziali clienti che leggono le OTA prima di prenotare. Implicazione: la mancanza di risposta amplifica la percezione negativa, soprattutto per i mercati nord-europei dove la gestione delle critiche è un segnale di professionalità. Azione: implementare protocollo di risposta entro 7 giorni su tutte le piattaforme (Google, Booking, TripAdvisor); template di risposta per le 3 criticità ricorrenti (WiFi, posizione, AC). KPI: tasso di risposta recensioni ≥ 95% entro Q3 2026.</w:t>
      </w:r>
    </w:p>
    <w:p>
      <w:pPr>
        <w:spacing w:before="160" w:after="40"/>
      </w:pPr>
      <w:r>
        <w:rPr>
          <w:b/>
          <w:color w:val="2F5D62"/>
          <w:sz w:val="24"/>
        </w:rPr>
        <w:t>KPI di sezione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rPr>
          <w:tblHeader w:val="true"/>
        </w:trPr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KPI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Baseline (attuale)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Target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Scadenza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Responsabile</w:t>
            </w:r>
          </w:p>
        </w:tc>
      </w:tr>
      <w:tr>
        <w:tc>
          <w:tcPr>
            <w:tcW w:type="dxa" w:w="1728"/>
          </w:tcPr>
          <w:p>
            <w:r>
              <w:rPr>
                <w:sz w:val="19"/>
              </w:rPr>
              <w:t>Quota coppie DE+EN su Booking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25,6% (74/289 recensioni)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35%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Dic 2027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Marketing + Revenue</w:t>
            </w:r>
          </w:p>
        </w:tc>
      </w:tr>
      <w:tr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Quota famiglie su Booking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11,3% (34/302)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18%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Dic 2027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Marketing + Front Office</w:t>
            </w:r>
          </w:p>
        </w:tc>
      </w:tr>
      <w:tr>
        <w:tc>
          <w:tcPr>
            <w:tcW w:type="dxa" w:w="1728"/>
          </w:tcPr>
          <w:p>
            <w:r>
              <w:rPr>
                <w:sz w:val="19"/>
              </w:rPr>
              <w:t>Direct ratio coppie IT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Non rilevato — input mancante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+20% vs baseline 2025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Dic 2026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Marketing + Booking Engine</w:t>
            </w:r>
          </w:p>
        </w:tc>
      </w:tr>
      <w:tr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Tasso risposta recensioni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&lt; 95% (7 critiche senza risposta)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≥ 95%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Set 2026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Proprietà (Valentina)</w:t>
            </w:r>
          </w:p>
        </w:tc>
      </w:tr>
      <w:tr>
        <w:tc>
          <w:tcPr>
            <w:tcW w:type="dxa" w:w="1728"/>
          </w:tcPr>
          <w:p>
            <w:r>
              <w:rPr>
                <w:sz w:val="19"/>
              </w:rPr>
              <w:t>Booking window medio internazionale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Non rilevato — input da PMS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≥ 45 giorni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Dic 2026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Revenue Manager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Note esecutive</w:t>
      </w:r>
    </w:p>
    <w:p>
      <w:pPr>
        <w:pStyle w:val="ListBullet"/>
      </w:pPr>
      <w:r>
        <w:t>Il posizionamento romantico-tranquillo è un asset raro e già validato dal mercato: non va diluito inseguendo segmenti generalisti. La crescita famiglie deve avvenire su camere e periodi dedicati (luglio-agosto), non a scapito dell'identità della struttura.</w:t>
      </w:r>
    </w:p>
    <w:p>
      <w:pPr>
        <w:pStyle w:val="ListBullet"/>
      </w:pPr>
      <w:r>
        <w:t>Valentina è un asset di brand personale: il suo nome e il suo stile di accoglienza vanno integrati nella comunicazione digitale (bio Instagram, risposta recensioni firmata, video di benvenuto sul sito) — non solo lasciati emergere organicamente dalle recensioni.</w:t>
      </w:r>
    </w:p>
    <w:p>
      <w:pPr>
        <w:pStyle w:val="ListBullet"/>
      </w:pPr>
      <w:r>
        <w:t>I mercati DE e EN hanno booking window più lunghi (stimati 60–90 giorni vs 20–40 IT): le campagne internazionali vanno attivate con anticipo rispetto all'alta stagione, idealmente da marzo per l'estate.</w:t>
      </w:r>
    </w:p>
    <w:p>
      <w:pPr>
        <w:pStyle w:val="ListBullet"/>
      </w:pPr>
      <w:r>
        <w:t>Input mancanti critici per questa sezione: direct ratio storico per segmento, booking window medio da PMS, ADR per segmento (coppie vs famiglie). Raccogliere prima della pianificazione budget canali (Sezione 07).</w:t>
      </w:r>
    </w:p>
    <w:p>
      <w:r>
        <w:br w:type="page"/>
      </w:r>
    </w:p>
    <w:p>
      <w:pPr>
        <w:spacing w:after="0"/>
      </w:pPr>
      <w:r>
        <w:rPr>
          <w:b/>
          <w:color w:val="2F5D62"/>
          <w:sz w:val="18"/>
        </w:rPr>
        <w:t>SEZIONE 03</w:t>
      </w:r>
    </w:p>
    <w:p>
      <w:pPr>
        <w:spacing w:after="200"/>
        <w:pBdr>
          <w:bottom w:val="single" w:sz="18" w:space="6" w:color="2F5D62"/>
        </w:pBdr>
      </w:pPr>
      <w:r>
        <w:rPr>
          <w:b/>
          <w:color w:val="1A1A2E"/>
          <w:sz w:val="40"/>
        </w:rPr>
        <w:t>Pricing &amp; Revenue Management</w:t>
      </w:r>
    </w:p>
    <w:p>
      <w:r>
        <w:t>Aurantia opera in fascia mid-range su una destinazione ad alta stagionalità come Tropea, con un posizionamento romantico-boutique che giustifica un premium rispetto alla media di zona — ma che oggi non viene ancora sfruttato appieno sul piano tariffario. La strategia di revenue management si articola su tre leve: (1) introduzione di una logica tariffaria dinamica per stagione e segmento, (2) valorizzazione economica degli USP premium (vasca idromassaggio, colazione in camera, parcheggio, design) attraverso pacchetti e upsell, (3) difesa e crescita del canale diretto per abbattere il costo di acquisizione. L'obiettivo è aumentare l'ADR medio stagionale e il RevPAR, spostando quota di prenotazioni dalle OTA al diretto senza sacrificare l'occupancy in bassa stagione.</w:t>
      </w:r>
    </w:p>
    <w:p>
      <w:pPr>
        <w:spacing w:before="160" w:after="40"/>
      </w:pPr>
      <w:r>
        <w:rPr>
          <w:b/>
          <w:color w:val="2F5D62"/>
          <w:sz w:val="24"/>
        </w:rPr>
        <w:t>Obiettivi misurabili (orizzonte 12 mesi)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rPr>
          <w:tblHeader w:val="true"/>
        </w:trPr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Obiettivo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Baseline (ipotesi)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Target 12 mesi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Note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ADR alta stagione (lug–ago)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da rilevare con actuals cliente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+10–15% vs anno precedente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Benchmark mid-range boutique Tropea: ipotesi da validare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RevPAR annuo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da rilevare con actuals cliente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+8–12% vs anno precedente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Leva principale: ADR + mix diretto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Direct-booking ratio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da rilevare (stimato &lt;30% se OTA-dipendente)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≥40% entro dic 2026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Riduzione commissioni OTA 15–25% → margine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Rapporto qualità/prezzo Booking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8.85/10 (dato reale)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≥9.10/10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Allineamento alla media zona 9.02 e superamento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Ricavo da upsell/pacchetti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non rilevato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+15–20% su ADR camera base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Pacchetti romantico, wellness, early/late check-out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Azioni</w:t>
      </w:r>
    </w:p>
    <w:p>
      <w:pPr>
        <w:spacing w:before="160" w:after="40"/>
      </w:pPr>
      <w:r>
        <w:rPr>
          <w:b/>
          <w:color w:val="2F5D62"/>
          <w:sz w:val="24"/>
        </w:rPr>
        <w:t>A1 — Struttura tariffaria stagionale a tre fasce</w:t>
      </w:r>
    </w:p>
    <w:p>
      <w:r>
        <w:t>Evidenza: Tropea è una destinazione a domanda fortemente stagionale (alta: luglio–agosto; spalla: giugno, settembre; bassa: resto dell'anno). La struttura è mid-range con USP premium validati (atmosfera romantica, vasca idromassaggio, design Sara Lettre) ma il rapporto qualità/prezzo Booking è 8.85/10 vs media zona 9.02, segnale che il pricing attuale non comunica adeguatamente il valore o che il valore percepito non è ancora allineato al prezzo. Implicazione: senza una griglia tariffaria esplicita per stagione, si rischia di sotto-prezzare in alta stagione (perdita di ADR) e di non stimolare la domanda in bassa (perdita di occupancy). Azione: definire tre fasce tariffarie con moltiplicatori rispetto a una tariffa base interna (da fissare con gli actuals cliente).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rPr>
          <w:tblHeader w:val="true"/>
        </w:trPr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Fascia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Periodo indicativo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Moltiplicatore vs base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Logica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Alta stagione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1 lug – 31 ago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1.35–1.50×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Domanda massima, occupancy piena attesa; spingere ADR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Spalla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1 giu – 30 giu / 1 set – 30 set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1.10–1.20×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Riempimento con lieve premium; pacchetti coppia attivi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Bassa stagione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ott – mag (escluse festività)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1.00× (base)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Stimolare domanda con offerte early-booking e pacchetti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Festività / ponti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Pasqua, 1 mag, 8 dic, Capodanno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1.25–1.40×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Picchi di domanda breve; tariffa minima di soggiorno 2 notti</w:t>
            </w:r>
          </w:p>
        </w:tc>
      </w:tr>
    </w:tbl>
    <w:p>
      <w:pPr>
        <w:spacing w:after="160"/>
      </w:pPr>
    </w:p>
    <w:p>
      <w:pPr>
        <w:pStyle w:val="ListBullet"/>
      </w:pPr>
      <w:r>
        <w:t>Implementare minimum stay (2 notti) in alta stagione e festività per proteggere l'ADR e ridurre il costo operativo per prenotazione.</w:t>
      </w:r>
    </w:p>
    <w:p>
      <w:pPr>
        <w:pStyle w:val="ListBullet"/>
      </w:pPr>
      <w:r>
        <w:t>Applicare cancellation policy non rimborsabile con sconto (es. –8%) per incentivare prenotazioni anticipate e migliorare la previsibilità del revenue.</w:t>
      </w:r>
    </w:p>
    <w:p>
      <w:pPr>
        <w:pStyle w:val="ListBullet"/>
      </w:pPr>
      <w:r>
        <w:t>Adottare un RMS semplice (anche spreadsheet strutturato, in attesa di tool dedicato) per monitorare pick-up settimanale e aggiustare le tariffe in tempo reale.</w:t>
      </w:r>
    </w:p>
    <w:p>
      <w:pPr>
        <w:spacing w:before="160" w:after="40"/>
      </w:pPr>
      <w:r>
        <w:rPr>
          <w:b/>
          <w:color w:val="2F5D62"/>
          <w:sz w:val="24"/>
        </w:rPr>
        <w:t>A2 — Pacchetti esperienziali per il segmento coppie (core 68%)</w:t>
      </w:r>
    </w:p>
    <w:p>
      <w:r>
        <w:t>Evidenza: il 68% della clientela è composto da coppie (TripAdvisor 60%, Booking 73.5%) e il 31.7% delle recensioni cita atmosfera romantica e tranquilla come elemento distintivo; vasca idromassaggio e docce emozionali sono menzionate nel 12.7% delle recensioni ma non emergono come USP primario — segnale di potenziale non monetizzato. Implicazione: il segmento coppie ha disponibilità a pagare un premium per esperienze curate; l'assenza di pacchetti strutturati lascia valore sul tavolo e non differenzia il diretto dall'OTA. Azione: lanciare almeno tre pacchetti esperienziali vendibili esclusivamente (o con vantaggio) sul canale diretto.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rPr>
          <w:tblHeader w:val="true"/>
        </w:trPr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Pacchetto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Contenuto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Leva ADR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Canale prioritario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Romantico Aurantia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Camera con vasca idromassaggio + colazione in camera + late check-out (ore 13) + bottiglia di vino locale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+20–25% vs camera base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Diretto (booking engine) / metasearch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Wellness &amp; Vista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Camera superior + accesso vasca idromassaggio privata + kit benessere in camera + colazione inclusa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+15–20% vs camera base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Diretto / OTA (con margine ridotto)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Fuga Breve (2 notti min.)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Tariffa scontata –5% su 2 notti + late check-out + welcome drink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Sostiene occupancy spalla/bassa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Diretto (newsletter + remarketing)</w:t>
            </w:r>
          </w:p>
        </w:tc>
      </w:tr>
    </w:tbl>
    <w:p>
      <w:pPr>
        <w:spacing w:after="160"/>
      </w:pPr>
    </w:p>
    <w:p>
      <w:pPr>
        <w:pStyle w:val="ListBullet"/>
      </w:pPr>
      <w:r>
        <w:t>I pacchetti vanno caricati sul booking engine con descrizione esperienziale (non solo lista servizi) e immagini dedicate.</w:t>
      </w:r>
    </w:p>
    <w:p>
      <w:pPr>
        <w:pStyle w:val="ListBullet"/>
      </w:pPr>
      <w:r>
        <w:t>Sul canale OTA, caricare solo il pacchetto base o con contenuto ridotto per mantenere il vantaggio del diretto (rate parity sulla camera nuda, non sul pacchetto).</w:t>
      </w:r>
    </w:p>
    <w:p>
      <w:pPr>
        <w:pStyle w:val="ListBullet"/>
      </w:pPr>
      <w:r>
        <w:t>Attivare upsell pre-arrivo via email (T-7 dal check-in): proposta vasca idromassaggio, colazione in camera, late check-out a tariffa aggiuntiva.</w:t>
      </w:r>
    </w:p>
    <w:p>
      <w:pPr>
        <w:spacing w:before="160" w:after="40"/>
      </w:pPr>
      <w:r>
        <w:rPr>
          <w:b/>
          <w:color w:val="2F5D62"/>
          <w:sz w:val="24"/>
        </w:rPr>
        <w:t>A3 — Difesa del canale diretto e riduzione della dipendenza OTA</w:t>
      </w:r>
    </w:p>
    <w:p>
      <w:r>
        <w:t>Evidenza: il costo di acquisizione OTA è 15–25% del ricavo camera (benchmark di settore), contro un CAC diretto stimabile al 4–4.5% (benchmark); il direct-booking ratio attuale non è rilevato ma la forte presenza su Booking.com (292 recensioni vs 5 su TripAdvisor) suggerisce dipendenza OTA elevata. Implicazione: ogni punto percentuale di quota spostata dal canale OTA al diretto genera un margine aggiuntivo di 10–20 punti base sul ricavo camera — la leva economica più immediata disponibile. Azione: introdurre una Best Rate Guarantee esplicita sul sito e sul booking engine, comunicata attivamente al momento della prenotazione e nel pre-stay.</w:t>
      </w:r>
    </w:p>
    <w:p>
      <w:pPr>
        <w:pStyle w:val="ListBullet"/>
      </w:pPr>
      <w:r>
        <w:t>Garantire sul sito la tariffa più bassa disponibile + almeno un benefit esclusivo (es. colazione inclusa, late check-out, welcome drink) non replicabile sulle OTA.</w:t>
      </w:r>
    </w:p>
    <w:p>
      <w:pPr>
        <w:pStyle w:val="ListBullet"/>
      </w:pPr>
      <w:r>
        <w:t>Attivare Google Hotel Ads / metasearch (Google Free Booking Links come primo step a costo zero) per intercettare i brand-searcher prima che atterrino su Booking.com.</w:t>
      </w:r>
    </w:p>
    <w:p>
      <w:pPr>
        <w:pStyle w:val="ListBullet"/>
      </w:pPr>
      <w:r>
        <w:t>Inserire nel post-stay email un incentivo alla prenotazione diretta per il prossimo soggiorno (es. sconto fedeltà 7–10% o upgrade soggetto a disponibilità).</w:t>
      </w:r>
    </w:p>
    <w:p>
      <w:pPr>
        <w:pStyle w:val="ListBullet"/>
      </w:pPr>
      <w:r>
        <w:t>Verificare la parità tariffaria (rate parity) su tutti i canali OTA attivi: eventuali violazioni da parte delle OTA vanno segnalate e corrette tramite il channel manager.</w:t>
      </w:r>
    </w:p>
    <w:p>
      <w:pPr>
        <w:spacing w:before="160" w:after="40"/>
      </w:pPr>
      <w:r>
        <w:rPr>
          <w:b/>
          <w:color w:val="2F5D62"/>
          <w:sz w:val="24"/>
        </w:rPr>
        <w:t>A4 — Comunicazione del valore per correggere la percezione qualità/prezzo</w:t>
      </w:r>
    </w:p>
    <w:p>
      <w:r>
        <w:t>Evidenza: il punteggio Booking 'Rapporto qualità/prezzo' è 8.85/10 vs media zona 9.02 (gap –0.17), con 2 recensioni che citano percezione negativa sul prezzo. Implicazione: il gap non indica necessariamente un problema di pricing assoluto, ma di comunicazione del valore — gli USP premium (vasca idromassaggio, design, colazione in camera, parcheggio gratuito) non sono ancora percepiti come giustificazione del prezzo da una quota di ospiti. Azione: rafforzare la comunicazione del valore in ogni touchpoint pre-booking.</w:t>
      </w:r>
    </w:p>
    <w:p>
      <w:pPr>
        <w:pStyle w:val="ListBullet"/>
      </w:pPr>
      <w:r>
        <w:t>Aggiornare le descrizioni delle camere su tutte le OTA e sul booking engine con linguaggio esperienziale che espliciti il valore incluso (es. 'parcheggio privato gratuito — risparmio stimato 15–20 €/giorno a Tropea', 'colazione servita in camera su richiesta inclusa').</w:t>
      </w:r>
    </w:p>
    <w:p>
      <w:pPr>
        <w:pStyle w:val="ListBullet"/>
      </w:pPr>
      <w:r>
        <w:t>Inserire nella scheda Booking una sezione 'Cosa è incluso' con checklist visiva dei servizi premium.</w:t>
      </w:r>
    </w:p>
    <w:p>
      <w:pPr>
        <w:pStyle w:val="ListBullet"/>
      </w:pPr>
      <w:r>
        <w:t>Rispondere pubblicamente alle recensioni che citano il prezzo, valorizzando i servizi inclusi senza giustificarsi — tono empatico e propositivo.</w:t>
      </w:r>
    </w:p>
    <w:p>
      <w:pPr>
        <w:spacing w:before="160" w:after="40"/>
      </w:pPr>
      <w:r>
        <w:rPr>
          <w:b/>
          <w:color w:val="2F5D62"/>
          <w:sz w:val="24"/>
        </w:rPr>
        <w:t>A5 — Sviluppo del segmento internazionale con pricing dedicato</w:t>
      </w:r>
    </w:p>
    <w:p>
      <w:r>
        <w:t>Evidenza: i mercati tedesco (11.8%) e inglese (13.8%) sono sottorappresentati rispetto al potenziale, mentre il mercato italiano domina al 55.4%; i mercati nord-europei mostrano affinità con l'USP romantico-tranquillo di Aurantia. Implicazione: i viaggiatori nord-europei hanno in media un ADR di riferimento più alto e una booking window più lunga, il che consente di ottimizzare il revenue in anticipo. Azione: creare offerte early-booking (sconto 10–12% su prenotazioni con &gt;60 giorni di anticipo) promosse sui mercati DE/EN tramite Meta Ads e Google Ads internazionali, con landing page e booking engine in lingua.</w:t>
      </w:r>
    </w:p>
    <w:p>
      <w:pPr>
        <w:pStyle w:val="ListBullet"/>
      </w:pPr>
      <w:r>
        <w:t>Attivare la traduzione in tedesco e inglese delle descrizioni camere e pacchetti sul booking engine.</w:t>
      </w:r>
    </w:p>
    <w:p>
      <w:pPr>
        <w:pStyle w:val="ListBullet"/>
      </w:pPr>
      <w:r>
        <w:t>Impostare su Booking.com e Expedia offerte early-bird visibili ai mercati nord-europei con finestra di prenotazione &gt;60 giorni.</w:t>
      </w:r>
    </w:p>
    <w:p>
      <w:pPr>
        <w:pStyle w:val="ListBullet"/>
      </w:pPr>
      <w:r>
        <w:t>Monitorare il mix di nazionalità mensile per valutare l'efficacia delle azioni e ribilanciare il budget ads.</w:t>
      </w:r>
    </w:p>
    <w:p>
      <w:pPr>
        <w:spacing w:before="160" w:after="40"/>
      </w:pPr>
      <w:r>
        <w:rPr>
          <w:b/>
          <w:color w:val="2F5D62"/>
          <w:sz w:val="24"/>
        </w:rPr>
        <w:t>KPI di controllo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rPr>
          <w:tblHeader w:val="true"/>
        </w:trPr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KPI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Frequenza rilevazione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Target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Owner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ADR per fascia stagionale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Mensile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+10–15% alta stagione vs anno prec.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Revenue manager / proprietà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RevPAR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Mensile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+8–12% annuo vs anno prec.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Revenue manager / proprietà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Direct-booking ratio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Mensile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≥40% entro dic 2026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Booking engine + channel manager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Punteggio Booking Qualità/Prezzo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Mensile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≥9.10/10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Monitoraggio OTA dashboard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Ricavo pacchetti / upsell su totale ricavo camere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Mensile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≥15%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Booking engine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Mix nazionalità (DE + EN)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Trimestrale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DE+EN ≥30% del totale prenotazioni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Channel manager / OTA dashboard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CAC per canale (diretto vs OTA)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Trimestrale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CAC diretto ≤5% ricavo camera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Contabilità + marketing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Note esecutive</w:t>
      </w:r>
    </w:p>
    <w:p>
      <w:pPr>
        <w:pStyle w:val="ListBullet"/>
      </w:pPr>
      <w:r>
        <w:t>Priorità immediata (luglio–agosto 2026): verificare che le tariffe di alta stagione siano già caricate correttamente su tutti i canali con minimum stay 2 notti; attivare almeno il pacchetto 'Romantico Aurantia' sul booking engine prima del picco.</w:t>
      </w:r>
    </w:p>
    <w:p>
      <w:pPr>
        <w:pStyle w:val="ListBullet"/>
      </w:pPr>
      <w:r>
        <w:t>Input mancanti critici: actuals ADR/occupancy/RevPAR storici e direct-booking ratio attuale sono indispensabili per calibrare i moltiplicatori tariffari e i target. Richiedere al cliente accesso a booking engine e channel manager report.</w:t>
      </w:r>
    </w:p>
    <w:p>
      <w:pPr>
        <w:pStyle w:val="ListBullet"/>
      </w:pPr>
      <w:r>
        <w:t>Il miglioramento del WiFi (gap –0.84 vs media zona, azione operativa) è prerequisito per non vanificare l'upsell di soggiorni lunghi e il posizionamento premium: un ospite che paga un premium e trova connettività scadente abbassa il punteggio qualità/prezzo.</w:t>
      </w:r>
    </w:p>
    <w:p>
      <w:pPr>
        <w:pStyle w:val="ListBullet"/>
      </w:pPr>
      <w:r>
        <w:t>I benchmark di budget e CAC utilizzati sono indicatori di settore (fonte: hospitality-context); i target di ADR/RevPAR sono ipotesi da validare con gli actuals del cliente non appena disponibili.</w:t>
      </w:r>
    </w:p>
    <w:p>
      <w:r>
        <w:br w:type="page"/>
      </w:r>
    </w:p>
    <w:p>
      <w:pPr>
        <w:spacing w:after="0"/>
      </w:pPr>
      <w:r>
        <w:rPr>
          <w:b/>
          <w:color w:val="2F5D62"/>
          <w:sz w:val="18"/>
        </w:rPr>
        <w:t>SEZIONE 04</w:t>
      </w:r>
    </w:p>
    <w:p>
      <w:pPr>
        <w:spacing w:after="200"/>
        <w:pBdr>
          <w:bottom w:val="single" w:sz="18" w:space="6" w:color="2F5D62"/>
        </w:pBdr>
      </w:pPr>
      <w:r>
        <w:rPr>
          <w:b/>
          <w:color w:val="1A1A2E"/>
          <w:sz w:val="40"/>
        </w:rPr>
        <w:t>Distribuzione &amp; mix OTA-vs-diretto</w:t>
      </w:r>
    </w:p>
    <w:p>
      <w:pPr>
        <w:spacing w:before="160" w:after="40"/>
      </w:pPr>
      <w:r>
        <w:rPr>
          <w:b/>
          <w:color w:val="2F5D62"/>
          <w:sz w:val="24"/>
        </w:rPr>
        <w:t>Sintesi strategica</w:t>
      </w:r>
    </w:p>
    <w:p>
      <w:r>
        <w:t>Aurantia genera oggi la quasi totalità delle prenotazioni attraverso OTA (Booking.com e Hotels.com coprono insieme 578 recensioni su 597 totali multi-piattaforma), con un costo di acquisizione stimabile al 15–20% del ricavo camera contro il 4–4,5% del canale diretto. La priorità strategica è costruire un canale diretto funzionante — booking engine, Google Hotel Ads/metasearch, CRM email — che catturi in primo luogo i brand-searcher e i repeat guest, riducendo la dipendenza OTA in alta stagione (luglio–agosto) quando la domanda è anelastica e il margine ceduto è massimo. Le OTA restano strumento di riempimento in spalla e bassa stagione e vetrina per l'acquisizione di nuovi mercati nord-europei; non vanno abbandonate ma gestite attivamente con rate e disponibilità differenziate per stagione.</w:t>
      </w:r>
    </w:p>
    <w:p>
      <w:pPr>
        <w:spacing w:before="160" w:after="40"/>
      </w:pPr>
      <w:r>
        <w:rPr>
          <w:b/>
          <w:color w:val="2F5D62"/>
          <w:sz w:val="24"/>
        </w:rPr>
        <w:t>Obiettivi misurabili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rPr>
          <w:tblHeader w:val="true"/>
        </w:trPr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Obiettivo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Baseline (ipotesi)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Target 12 mesi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Target 24 mesi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Direct booking ratio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~5% (stima: quasi assenza canale diretto)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20%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35%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Quota Booking.com sul totale prenotazioni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~75% (stima)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55%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45%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CAC medio ponderato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~40–55 € (OTA-dominato)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~28–35 €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~20–25 €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Impression share Google Hotel Ads (brand)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n.d. — canale assente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60%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80%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Recensioni TripAdvisor (volume)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5 recensioni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60+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150+</w:t>
            </w:r>
          </w:p>
        </w:tc>
      </w:tr>
    </w:tbl>
    <w:p>
      <w:pPr>
        <w:spacing w:after="160"/>
      </w:pPr>
    </w:p>
    <w:p>
      <w:r>
        <w:t>Le baseline segnate come 'stima' sono ipotesi di settore in assenza di actuals cliente (direct ratio, channel mix storico, CAC reale): da validare con i dati del booking engine e del channel manager appena disponibili.</w:t>
      </w:r>
    </w:p>
    <w:p>
      <w:pPr>
        <w:spacing w:before="160" w:after="40"/>
      </w:pPr>
      <w:r>
        <w:rPr>
          <w:b/>
          <w:color w:val="2F5D62"/>
          <w:sz w:val="24"/>
        </w:rPr>
        <w:t>Azioni</w:t>
      </w:r>
    </w:p>
    <w:p>
      <w:pPr>
        <w:spacing w:before="160" w:after="40"/>
      </w:pPr>
      <w:r>
        <w:rPr>
          <w:b/>
          <w:color w:val="2F5D62"/>
          <w:sz w:val="24"/>
        </w:rPr>
        <w:t>A1 — Attivare il canale diretto: booking engine + Google Hotel Ads</w:t>
      </w:r>
    </w:p>
    <w:p>
      <w:r>
        <w:t>Evidenza: le 292 recensioni Booking e 286 Hotels.com indicano un flusso prenotativo quasi interamente OTA-dipendente; il sito ufficiale non risulta censito nel brief (campo 'sito: None'). Implicazione: ogni prenotazione costa oggi 15–20% di commissione; in alta stagione a Tropea (luglio–agosto), con ADR presumibilmente elevata, il margine ceduto è massimo proprio quando la domanda non richiederebbe intermediazione. Azione: (1) Attivare o sostituire il sito con una landing ad alta conversione dotata di booking engine (es. Cloudbeds, Lodgify, Amenitiz) con best-rate-guarantee visibile; (2) Collegare il booking engine a Google Hotel Ads tramite integrazione metasearch (Google Free Booking Links + campagna a CPC) per intercettare i brand-searcher prima che atterrino su Booking.com; (3) Impostare una tariffa diretta con valore aggiunto percepito (colazione in camera inclusa, late check-out, upgrade prioritario) che giustifichi la prenotazione diretta senza violare la rate parity contrattuale con le OTA.</w:t>
      </w:r>
    </w:p>
    <w:p>
      <w:pPr>
        <w:spacing w:before="160" w:after="40"/>
      </w:pPr>
      <w:r>
        <w:rPr>
          <w:b/>
          <w:color w:val="2F5D62"/>
          <w:sz w:val="24"/>
        </w:rPr>
        <w:t>A2 — Gestione stagionale del mix OTA: massimizzare il diretto in picco, usare le OTA in spalla</w:t>
      </w:r>
    </w:p>
    <w:p>
      <w:r>
        <w:t>Evidenza: Tropea è una destinazione ad alta stagionalità estiva (luglio–agosto picco, giugno e settembre spalla, ottobre–maggio bassa); in alta stagione la domanda è anelastica e cedere il 15–20% di commissione OTA è un costo evitabile. Implicazione: la strategia di distribuzione deve essere asimmetrica per stagione — non un unico mix fisso. Azione: (1) Alta stagione (luglio–agosto): chiudere o ridurre la disponibilità OTA nelle ultime 30 notti prima dell'arrivo, mantenendo il diretto aperto a tariffa piena; impostare restrizioni di soggiorno minimo (3 notti) sul canale diretto per aumentare ALOS e ridurre il costo per prenotazione; (2) Spalla (giugno, settembre): mantenere OTA aperte con disponibilità piena per riempimento, attivare offerte last-minute sul canale diretto via email/WhatsApp ai contatti già acquisiti; (3) Bassa stagione (ottobre–maggio): usare Booking.com e Hotels.com come canali di visibilità primaria, eventualmente attivare promozioni Genius/Early Booker per sostenere l'occupancy.</w:t>
      </w:r>
    </w:p>
    <w:p>
      <w:pPr>
        <w:spacing w:before="160" w:after="40"/>
      </w:pPr>
      <w:r>
        <w:rPr>
          <w:b/>
          <w:color w:val="2F5D62"/>
          <w:sz w:val="24"/>
        </w:rPr>
        <w:t>A3 — Correggere il gap di posizionamento Booking (score 8.18/10 vs media zona 9.34) con comunicazione proattiva pre-arrivo</w:t>
      </w:r>
    </w:p>
    <w:p>
      <w:r>
        <w:t>Evidenza: il punteggio Posizione Booking è 8.18/10 contro una media zona di 9.34 (gap –1,16 punti, critico), generato da 7 recensioni che segnalano la necessità dell'auto per raggiungere centro e mare. Implicazione: questo gap abbassa il ranking algoritmico Booking e aumenta il tasso di abbandono nella fase di scelta, riducendo la conversion rate sulla piattaforma. Azione: (1) Aggiornare la scheda Booking con una sezione 'Come raggiungere il centro' che espliciti distanze reali (800 m mare, 1 km centro storico), disponibilità di parcheggio gratuito e, se fattibile, un servizio navetta o accordo con taxi locale; (2) Inviare una email/messaggio pre-arrivo automatizzato (via PMS o Booking Messaging) con mappa, consigli mobilità e reminder sul parcheggio gratuito — trasformando una criticità percepita in un vantaggio comunicato; (3) Inserire nella scheda OTA e nel sito le Google Travel tag 'Tranquillo' (10 menzioni) e 'Ottima vista' (14 menzioni) come headline di posizionamento, attraendo esplicitamente il segmento coppie che valorizza la tranquillità rispetto alla centralità.</w:t>
      </w:r>
    </w:p>
    <w:p>
      <w:pPr>
        <w:spacing w:before="160" w:after="40"/>
      </w:pPr>
      <w:r>
        <w:rPr>
          <w:b/>
          <w:color w:val="2F5D62"/>
          <w:sz w:val="24"/>
        </w:rPr>
        <w:t>A4 — Accelerare il volume recensioni TripAdvisor per recuperare visibilità algoritmica</w:t>
      </w:r>
    </w:p>
    <w:p>
      <w:r>
        <w:t>Evidenza: Aurantia ha solo 5 recensioni TripAdvisor contro le 296 di Palazzo Campisi, con un gap del 98,3% che limita il ranking organico nonostante il rating 5,0/5. Implicazione: TripAdvisor è un canale di scoperta per i mercati internazionali (in particolare anglosassoni e nord-europei) e un segnale di credibilità per i potenziali clienti in fase di valutazione; il volume insufficiente riduce la visibilità algoritmica e la conversion rate. Azione: (1) Attivare una campagna sistematica di review generation post-soggiorno: email automatica a T+1 dal check-out con link diretto alla pagina TripAdvisor (priorità) e Google Maps; (2) Formare Valentina e il team a richiedere verbalmente la recensione TripAdvisor al check-out, specificando la piattaforma ('ci aiuterebbe molto una recensione su TripAdvisor'); (3) Rispondere pubblicamente a tutte le recensioni esistenti su TripAdvisor entro 7 giorni dalla pubblicazione, incluse le 7 recensioni critiche 1–2 stelle su Google Maps ancora senza risposta — la gestione attiva delle risposte migliora la conversion rate dei potenziali clienti in fase di valutazione.</w:t>
      </w:r>
    </w:p>
    <w:p>
      <w:pPr>
        <w:spacing w:before="160" w:after="40"/>
      </w:pPr>
      <w:r>
        <w:rPr>
          <w:b/>
          <w:color w:val="2F5D62"/>
          <w:sz w:val="24"/>
        </w:rPr>
        <w:t>A5 — Sviluppare i mercati nord-europei (DE, EN) con presenza OTA localizzata e metasearch internazionale</w:t>
      </w:r>
    </w:p>
    <w:p>
      <w:r>
        <w:t>Evidenza: il mercato italiano rappresenta il 55,4% delle recensioni Booking (160/289), mentre tedesco (11,8%) e inglese (13,8%) sono sottorappresentati rispetto al potenziale dell'USP romantico-tranquillo, allineato alle preferenze di questi segmenti. Implicazione: i mercati nord-europei hanno propensione alla spesa più alta e booking window più lunga, caratteristiche che migliorano sia l'ADR sia la pianificazione del revenue. Azione: (1) Ottimizzare le schede Booking.com e Hotels.com in lingua tedesca e inglese (descrizione struttura, USP wellness-romantico, foto con didascalie localizzate); (2) Attivare Google Hotel Ads anche sui mercati DE e UK con campagne in lingua locale, puntando su keyword 'romantic hotel Tropea' e 'boutique hotel Tropea sea view'; (3) Valutare la presenza su piattaforme specifiche per il segmento coppie nord-europeo (es. Mr &amp; Mrs Smith, i-escape) come canale di visibilità premium a commissione negoziabile.</w:t>
      </w:r>
    </w:p>
    <w:p>
      <w:pPr>
        <w:spacing w:before="160" w:after="40"/>
      </w:pPr>
      <w:r>
        <w:rPr>
          <w:b/>
          <w:color w:val="2F5D62"/>
          <w:sz w:val="24"/>
        </w:rPr>
        <w:t>KPI di controllo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rPr>
          <w:tblHeader w:val="true"/>
        </w:trPr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KPI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Frequenza rilevazione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Owner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Target 6 mesi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Target 12 mesi</w:t>
            </w:r>
          </w:p>
        </w:tc>
      </w:tr>
      <w:tr>
        <w:tc>
          <w:tcPr>
            <w:tcW w:type="dxa" w:w="1728"/>
          </w:tcPr>
          <w:p>
            <w:r>
              <w:rPr>
                <w:sz w:val="19"/>
              </w:rPr>
              <w:t>Direct booking ratio (%)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Mensile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Revenue manager / proprietà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12%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20%</w:t>
            </w:r>
          </w:p>
        </w:tc>
      </w:tr>
      <w:tr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CAC medio ponderato (€)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Mensile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Revenue manager / proprietà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&lt; 38 €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&lt; 30 €</w:t>
            </w:r>
          </w:p>
        </w:tc>
      </w:tr>
      <w:tr>
        <w:tc>
          <w:tcPr>
            <w:tcW w:type="dxa" w:w="1728"/>
          </w:tcPr>
          <w:p>
            <w:r>
              <w:rPr>
                <w:sz w:val="19"/>
              </w:rPr>
              <w:t>Commissioni OTA su ricavo camere (%)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Mensile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Revenue manager / proprietà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&lt; 16%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&lt; 12%</w:t>
            </w:r>
          </w:p>
        </w:tc>
      </w:tr>
      <w:tr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Impression share Google Hotel Ads brand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Settimanale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Agenzia digital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50%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70%</w:t>
            </w:r>
          </w:p>
        </w:tc>
      </w:tr>
      <w:tr>
        <w:tc>
          <w:tcPr>
            <w:tcW w:type="dxa" w:w="1728"/>
          </w:tcPr>
          <w:p>
            <w:r>
              <w:rPr>
                <w:sz w:val="19"/>
              </w:rPr>
              <w:t>ROAS Google Hotel Ads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Mensile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Agenzia digital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6:1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8:1+</w:t>
            </w:r>
          </w:p>
        </w:tc>
      </w:tr>
      <w:tr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Score Posizione Booking.com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Mensile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Proprietà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8.60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9.00</w:t>
            </w:r>
          </w:p>
        </w:tc>
      </w:tr>
      <w:tr>
        <w:tc>
          <w:tcPr>
            <w:tcW w:type="dxa" w:w="1728"/>
          </w:tcPr>
          <w:p>
            <w:r>
              <w:rPr>
                <w:sz w:val="19"/>
              </w:rPr>
              <w:t>Volume recensioni TripAdvisor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Mensile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Proprietà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30+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60+</w:t>
            </w:r>
          </w:p>
        </w:tc>
      </w:tr>
      <w:tr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Quota prenotazioni mercati DE+EN (%)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Trimestrale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Revenue manager / proprietà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30%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35%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Piramide canali — priorità di investimento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rPr>
          <w:tblHeader w:val="true"/>
        </w:trPr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Livello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Canale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Ruolo strategico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Stagione prioritaria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Commissione / Costo stimato</w:t>
            </w:r>
          </w:p>
        </w:tc>
      </w:tr>
      <w:tr>
        <w:tc>
          <w:tcPr>
            <w:tcW w:type="dxa" w:w="1728"/>
          </w:tcPr>
          <w:p>
            <w:r>
              <w:rPr>
                <w:sz w:val="19"/>
              </w:rPr>
              <w:t>1 — Diretto prioritario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Sito + Booking engine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Massimizzare margine su brand-searcher e repeat guest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Alta stagione (lug–ago)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~4–5% del ricavo (costo gestione + payment)</w:t>
            </w:r>
          </w:p>
        </w:tc>
      </w:tr>
      <w:tr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2 — Metasearch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Google Hotel Ads (Free Booking Links + CPC)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Intercettare domanda brand prima dell'OTA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Alta + spalla (giu–set)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CPC variabile; ROAS target 8:1+</w:t>
            </w:r>
          </w:p>
        </w:tc>
      </w:tr>
      <w:tr>
        <w:tc>
          <w:tcPr>
            <w:tcW w:type="dxa" w:w="1728"/>
          </w:tcPr>
          <w:p>
            <w:r>
              <w:rPr>
                <w:sz w:val="19"/>
              </w:rPr>
              <w:t>3 — OTA primaria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Booking.com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Riempimento spalla/bassa, visibilità mercati esteri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Spalla + bassa stagione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15–18% commissione</w:t>
            </w:r>
          </w:p>
        </w:tc>
      </w:tr>
      <w:tr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4 — OTA secondaria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Hotels.com / Expedia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Visibilità mercato anglofono, riempimento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Spalla + bassa stagione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15–20% commissione</w:t>
            </w:r>
          </w:p>
        </w:tc>
      </w:tr>
      <w:tr>
        <w:tc>
          <w:tcPr>
            <w:tcW w:type="dxa" w:w="1728"/>
          </w:tcPr>
          <w:p>
            <w:r>
              <w:rPr>
                <w:sz w:val="19"/>
              </w:rPr>
              <w:t>5 — OTA premium niche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Mr &amp; Mrs Smith / i-escape (da valutare)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Acquisizione coppie nord-europee alto-spendenti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Alta + spalla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Commissione negoziabile ~15–20%</w:t>
            </w:r>
          </w:p>
        </w:tc>
      </w:tr>
      <w:tr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6 — CRM / diretto fidelizzato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Email + WhatsApp (repeat guest)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Riattivazione a costo quasi zero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Spalla + last-minute bassa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&lt; 2% del ricavo (tool CRM)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Note esecutive</w:t>
      </w:r>
    </w:p>
    <w:p>
      <w:pPr>
        <w:pStyle w:val="ListBullet"/>
      </w:pPr>
      <w:r>
        <w:t>Prerequisito tecnico non negoziabile: attivare booking engine e channel manager prima di qualsiasi investimento in Google Hotel Ads o campagne brand. Senza questi strumenti il traffico diretto generato ricade comunque su Booking.com.</w:t>
      </w:r>
    </w:p>
    <w:p>
      <w:pPr>
        <w:pStyle w:val="ListBullet"/>
      </w:pPr>
      <w:r>
        <w:t>Rate parity: verificare i contratti OTA in essere prima di impostare tariffe dirette con valore aggiunto; la best-rate-guarantee sul sito deve essere strutturata come 'valore aggiunto' (colazione, upgrade, late check-out) e non come sconto esplicito per evitare violazioni contrattuali.</w:t>
      </w:r>
    </w:p>
    <w:p>
      <w:pPr>
        <w:pStyle w:val="ListBullet"/>
      </w:pPr>
      <w:r>
        <w:t>WiFi: il gap 8.02/10 vs media zona 8.86 impatta anche la conversion rate del canale diretto (remote worker, digital nomad, coppie in soggiorno lungo). L'upgrade infrastruttura WiFi è prerequisito anche per la strategia di distribuzione diretta.</w:t>
      </w:r>
    </w:p>
    <w:p>
      <w:pPr>
        <w:pStyle w:val="ListBullet"/>
      </w:pPr>
      <w:r>
        <w:t>Input mancanti critici per questa sezione: channel mix attuale (% prenotazioni per canale), commissioni OTA reali negoziate, nome e configurazione del booking engine/channel manager attuale, accessi Google Hotel Ads e Search Console. Raccogliere entro la prima settimana operativa.</w:t>
      </w:r>
    </w:p>
    <w:p>
      <w:r>
        <w:br w:type="page"/>
      </w:r>
    </w:p>
    <w:p>
      <w:pPr>
        <w:spacing w:after="0"/>
      </w:pPr>
      <w:r>
        <w:rPr>
          <w:b/>
          <w:color w:val="2F5D62"/>
          <w:sz w:val="18"/>
        </w:rPr>
        <w:t>SEZIONE 05</w:t>
      </w:r>
    </w:p>
    <w:p>
      <w:pPr>
        <w:spacing w:after="200"/>
        <w:pBdr>
          <w:bottom w:val="single" w:sz="18" w:space="6" w:color="2F5D62"/>
        </w:pBdr>
      </w:pPr>
      <w:r>
        <w:rPr>
          <w:b/>
          <w:color w:val="1A1A2E"/>
          <w:sz w:val="40"/>
        </w:rPr>
        <w:t>Piano di comunicazione</w:t>
      </w:r>
    </w:p>
    <w:p>
      <w:r>
        <w:t>Aurantia possiede un posizionamento romantico-tranquillo validato e differenziante — nessun competitor diretto lo presidia con la stessa coerenza — ma lo comunica in modo insufficiente sui canali internazionali e non lo monetizza come asset premium. Il piano che segue trasforma questo vantaggio in un sistema di comunicazione multicanale: messaggi distinti per persona, funnel stagionalizzato, mix paid/owned/earned calibrato per massimizzare il direct-booking ratio e ridurre la dipendenza dalle OTA.</w:t>
      </w:r>
    </w:p>
    <w:p>
      <w:pPr>
        <w:spacing w:before="160" w:after="40"/>
      </w:pPr>
      <w:r>
        <w:rPr>
          <w:b/>
          <w:color w:val="2F5D62"/>
          <w:sz w:val="24"/>
        </w:rPr>
        <w:t>Obiettivi misurabili (orizzonte 12 mesi)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rPr>
          <w:tblHeader w:val="true"/>
        </w:trPr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Obiettivo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Baseline stimata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Target 12 mesi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Metrica di controllo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Incremento prenotazioni dirette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Non disponibile (input mancante)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+25% su canale diretto vs anno precedente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Direct-booking ratio da booking engine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Crescita mercati nord-europei (DE + EN)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25.6% delle recensioni Booking (DE 11.8% + EN 13.8%)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35% del mix prenotazioni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% recensioni Booking per lingua DE+EN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Volume recensioni TripAdvisor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5 recensioni (ranking #38/199)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≥60 recensioni entro giugno 2027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Posizione ranking TripAdvisor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Engagement contenuti romantici/wellness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Non misurato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CTR medio ≥3.5% su Meta (segmento coppie)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Meta Ads Manager — CTR per adset coppie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Risposta pubblica recensioni negative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7 recensioni 1-2 stelle senza risposta visibile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100% risposta entro 48h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Audit mensile piattaforme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Architettura dei messaggi per persona</w:t>
      </w:r>
    </w:p>
    <w:p>
      <w:r>
        <w:t>Le tre personas prioritarie derivano direttamente dalla composizione reale della clientela (Booking: 73.5% coppie, 11.3% famiglie; mercati: 55.4% IT, 25.6% DE+EN). Ogni persona riceve un messaggio principale e un proof point specifico tratto dalle recensioni.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blHeader w:val="true"/>
        </w:trPr>
        <w:tc>
          <w:tcPr>
            <w:tcW w:type="dxa" w:w="144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Persona</w:t>
            </w:r>
          </w:p>
        </w:tc>
        <w:tc>
          <w:tcPr>
            <w:tcW w:type="dxa" w:w="144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Peso clientela</w:t>
            </w:r>
          </w:p>
        </w:tc>
        <w:tc>
          <w:tcPr>
            <w:tcW w:type="dxa" w:w="144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Mercati</w:t>
            </w:r>
          </w:p>
        </w:tc>
        <w:tc>
          <w:tcPr>
            <w:tcW w:type="dxa" w:w="144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Messaggio principale</w:t>
            </w:r>
          </w:p>
        </w:tc>
        <w:tc>
          <w:tcPr>
            <w:tcW w:type="dxa" w:w="144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Proof point da recensioni</w:t>
            </w:r>
          </w:p>
        </w:tc>
        <w:tc>
          <w:tcPr>
            <w:tcW w:type="dxa" w:w="144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Canali prioritari</w:t>
            </w:r>
          </w:p>
        </w:tc>
      </w:tr>
      <w:tr>
        <w:tc>
          <w:tcPr>
            <w:tcW w:type="dxa" w:w="1440"/>
          </w:tcPr>
          <w:p>
            <w:r>
              <w:rPr>
                <w:sz w:val="19"/>
              </w:rPr>
              <w:t>Coppia romantica italiana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~45% del totale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IT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«Il tuo rifugio romantico fuori dal caos di Tropea: vasca idromassaggio con vista, silenzio, Valentina che pensa a tutto»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«Pace assoluta, vista mozzafiato, Valentina gentilissima» — pattern ricorrente in 20+ recensioni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Meta Ads (retargeting + lookalike), Google Hotel Ads, email/CRM, Instagram Reels</w:t>
            </w:r>
          </w:p>
        </w:tc>
      </w:tr>
      <w:tr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Coppia nord-europea (DE/EN)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~20% del totale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DE, EN, NL, PL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«A romantic hideaway above Tropea: panoramic jacuzzi, lush citrus garden, free private parking»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Google Travel tags: Romantic (6), Quiet (10), Great view (14) — validazione cross-lingua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Google Hotel Ads (EN/DE), Meta Ads internazionale, Booking.com contenuti EN/DE ottimizzati</w:t>
            </w:r>
          </w:p>
        </w:tc>
      </w:tr>
      <w:tr>
        <w:tc>
          <w:tcPr>
            <w:tcW w:type="dxa" w:w="1440"/>
          </w:tcPr>
          <w:p>
            <w:r>
              <w:rPr>
                <w:sz w:val="19"/>
              </w:rPr>
              <w:t>Famiglia con bambini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~13% del totale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IT, DE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«Spazio, verde e tranquillità per tutta la famiglia: parcheggio, giardino, BBQ, camere spaziose»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Parcheggio citato in 10 recensioni come «fondamentale per Tropea» — vantaggio concreto vs centro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Meta Ads (famiglie IT/DE), Google Search brand, Booking.com segmento famiglie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Azioni — Bridge Evidenza → Implicazione → Azione → KPI</w:t>
      </w:r>
    </w:p>
    <w:p>
      <w:pPr>
        <w:spacing w:before="160" w:after="40"/>
      </w:pPr>
      <w:r>
        <w:rPr>
          <w:b/>
          <w:color w:val="2F5D62"/>
          <w:sz w:val="24"/>
        </w:rPr>
        <w:t>A1 · Presidio del posizionamento romantico-tranquillo (owned + earned)</w:t>
      </w:r>
    </w:p>
    <w:p>
      <w:pPr>
        <w:pStyle w:val="ListBullet"/>
      </w:pPr>
      <w:r>
        <w:t>Evidenza: 31.7% delle recensioni (20/63) cita spontaneamente «pace», «romantico», «immerso nel verde»; nessun competitor diretto presidia questo posizionamento nei dati disponibili.</w:t>
      </w:r>
    </w:p>
    <w:p>
      <w:pPr>
        <w:pStyle w:val="ListBullet"/>
      </w:pPr>
      <w:r>
        <w:t>Implicazione: il brand ha un monopolio percettivo su questo segmento che non è ancora tradotto in asset comunicativi coerenti (sito, foto, copy OTA).</w:t>
      </w:r>
    </w:p>
    <w:p>
      <w:pPr>
        <w:pStyle w:val="ListBullet"/>
      </w:pPr>
      <w:r>
        <w:t>Azione: entro luglio 2026 — produrre un set fotografico/video professionale con tre storyline distinte (alba sulla terrazza con vasca, colazione in camera, giardino dell'aranceto al tramonto); aggiornare tutte le schede OTA (Booking, Expedia, Hotels.com) con copy che apre con l'USP romantico-tranquillo; creare 4 Reels/mese su Instagram con formato «mattina ad Aurantia» e «sera ad Aurantia» per alimentare il funnel awareness.</w:t>
      </w:r>
    </w:p>
    <w:p>
      <w:pPr>
        <w:pStyle w:val="ListBullet"/>
      </w:pPr>
      <w:r>
        <w:t>KPI: tasso di menzione spontanea «romantico/tranquillo» nelle nuove recensioni ≥30%; follower Instagram +40% in 6 mesi; CTR scheda Booking +15% (da monitorare via Booking Analytics).</w:t>
      </w:r>
    </w:p>
    <w:p>
      <w:pPr>
        <w:spacing w:before="160" w:after="40"/>
      </w:pPr>
      <w:r>
        <w:rPr>
          <w:b/>
          <w:color w:val="2F5D62"/>
          <w:sz w:val="24"/>
        </w:rPr>
        <w:t>A2 · Campagna Meta Ads stagionalizzata — segmento coppie IT + DE/EN</w:t>
      </w:r>
    </w:p>
    <w:p>
      <w:pPr>
        <w:pStyle w:val="ListBullet"/>
      </w:pPr>
      <w:r>
        <w:t>Evidenza: il mercato tedesco rappresenta solo l'11.8% delle recensioni Booking (34/289) e quello inglese il 13.8% (40/289), nonostante l'USP romantico-tranquillo sia perfettamente allineato alle preferenze di questi segmenti per destinazioni mediterranee.</w:t>
      </w:r>
    </w:p>
    <w:p>
      <w:pPr>
        <w:pStyle w:val="ListBullet"/>
      </w:pPr>
      <w:r>
        <w:t>Implicazione: esiste un gap di acquisizione internazionale strutturale che può essere colmato con targeting paid mirato, senza modificare il prodotto.</w:t>
      </w:r>
    </w:p>
    <w:p>
      <w:pPr>
        <w:pStyle w:val="ListBullet"/>
      </w:pPr>
      <w:r>
        <w:t>Azione: attivare da agosto 2026 (pre-spalla autunnale) due adset distinti su Meta — (1) coppie IT 28-45 anni, interessi «viaggi romantici», «Calabria», «mare Italia», con copy in italiano e creatività vasca idromassaggio + vista; (2) coppie DE/EN 30-50 anni, interessi «Italy travel», «romantic getaway», «Tropea», con copy in lingua e creatività aranceto + tramonto. Budget indicativo: 600-900 €/mese in alta stagione (luglio-agosto), 300-400 €/mese in spalla (maggio-giugno, settembre-ottobre), pausa in bassa.</w:t>
      </w:r>
    </w:p>
    <w:p>
      <w:pPr>
        <w:pStyle w:val="ListBullet"/>
      </w:pPr>
      <w:r>
        <w:t>KPI: CPM &lt;12 € (benchmark Meta travel IT), CTR ≥3.5% adset coppie, costo per click al booking engine &lt;1.8 €; % prenotazioni DE+EN su totale ≥35% entro 12 mesi.</w:t>
      </w:r>
    </w:p>
    <w:p>
      <w:pPr>
        <w:spacing w:before="160" w:after="40"/>
      </w:pPr>
      <w:r>
        <w:rPr>
          <w:b/>
          <w:color w:val="2F5D62"/>
          <w:sz w:val="24"/>
        </w:rPr>
        <w:t>A3 · Google Hotel Ads + Search brand — difesa del diretto</w:t>
      </w:r>
    </w:p>
    <w:p>
      <w:pPr>
        <w:pStyle w:val="ListBullet"/>
      </w:pPr>
      <w:r>
        <w:t>Evidenza: il direct-booking ratio attuale non è disponibile (input mancante), ma con OTA che assorbono commissioni del 15-25% vs un CAC diretto stimabile al 4-4.5% del ricavo camera, ogni punto percentuale di shift al diretto genera margine netto significativo.</w:t>
      </w:r>
    </w:p>
    <w:p>
      <w:pPr>
        <w:pStyle w:val="ListBullet"/>
      </w:pPr>
      <w:r>
        <w:t>Implicazione: Google Hotel Ads è il canale a più alto intento per intercettare chi ha già trovato Aurantia su Booking/TripAdvisor e sta confrontando prezzi — il cosiddetto «effetto billboard» va monetizzato sul diretto.</w:t>
      </w:r>
    </w:p>
    <w:p>
      <w:pPr>
        <w:pStyle w:val="ListBullet"/>
      </w:pPr>
      <w:r>
        <w:t>Azione: attivare Google Hotel Ads con metasearch bidding entro settembre 2026, collegato al booking engine; impostare campagna Google Search brand («Aurantia Tropea», «b&amp;b Tropea romantico», «Aurantia Mediterranean Tale») con budget 200-350 €/mese per proteggere il brand dai competitor che fanno bidding sul nome; garantire parità tariffaria o vantaggio diretto (es. colazione inclusa, late check-out) per incentivare la conversione fuori OTA.</w:t>
      </w:r>
    </w:p>
    <w:p>
      <w:pPr>
        <w:pStyle w:val="ListBullet"/>
      </w:pPr>
      <w:r>
        <w:t>KPI: impression share brand ≥70%; ROAS Google Hotel Ads ≥7:1 (benchmark indipendenti); direct-booking ratio +5 punti percentuali entro 12 mesi (da misurare su booking engine).</w:t>
      </w:r>
    </w:p>
    <w:p>
      <w:pPr>
        <w:spacing w:before="160" w:after="40"/>
      </w:pPr>
      <w:r>
        <w:rPr>
          <w:b/>
          <w:color w:val="2F5D62"/>
          <w:sz w:val="24"/>
        </w:rPr>
        <w:t>A4 · Gestione reputazione e review generation — TripAdvisor gap critico</w:t>
      </w:r>
    </w:p>
    <w:p>
      <w:pPr>
        <w:pStyle w:val="ListBullet"/>
      </w:pPr>
      <w:r>
        <w:t>Evidenza: Aurantia ha solo 5 recensioni su TripAdvisor (ranking #38/199) vs Palazzo Campisi con 296, e 7 recensioni 1-2 stelle senza risposta pubblica visibile su Google/Booking.</w:t>
      </w:r>
    </w:p>
    <w:p>
      <w:pPr>
        <w:pStyle w:val="ListBullet"/>
      </w:pPr>
      <w:r>
        <w:t>Implicazione: il gap di volume su TripAdvisor limita la visibilità algoritmica e la credibilità percepita; le recensioni negative senza risposta amplificano il rischio reputazionale sproporzionatamente rispetto al loro peso statistico reale.</w:t>
      </w:r>
    </w:p>
    <w:p>
      <w:pPr>
        <w:pStyle w:val="ListBullet"/>
      </w:pPr>
      <w:r>
        <w:t>Azione: (1) implementare un processo sistematico di review request post-checkout — SMS/WhatsApp automatico a 24h dal check-out con link diretto a TripAdvisor (priorità) e Google; obiettivo 8-10 nuove recensioni/mese in alta stagione; (2) rispondere pubblicamente entro 48h a tutte le recensioni negative esistenti e future con tono empatico e soluzione concreta — template da preparare per le 3 criticità ricorrenti (posizione, WiFi, AC); (3) formare Valentina su risposta-tipo per i 5 episodi negativi isolati già visibili.</w:t>
      </w:r>
    </w:p>
    <w:p>
      <w:pPr>
        <w:pStyle w:val="ListBullet"/>
      </w:pPr>
      <w:r>
        <w:t>KPI: ≥60 recensioni TripAdvisor entro giugno 2027; tasso di risposta recensioni negative 100% entro 48h; ranking TripAdvisor target #15-20/199 entro 12 mesi.</w:t>
      </w:r>
    </w:p>
    <w:p>
      <w:pPr>
        <w:spacing w:before="160" w:after="40"/>
      </w:pPr>
      <w:r>
        <w:rPr>
          <w:b/>
          <w:color w:val="2F5D62"/>
          <w:sz w:val="24"/>
        </w:rPr>
        <w:t>A5 · Comunicazione proattiva della posizione — ribaltare la criticità</w:t>
      </w:r>
    </w:p>
    <w:p>
      <w:pPr>
        <w:pStyle w:val="ListBullet"/>
      </w:pPr>
      <w:r>
        <w:t>Evidenza: Booking Posizione 8.18/10 vs media zona 9.34 (gap -1.16, il più critico tra tutti i parametri); 7 recensioni segnalano «necessità auto», ma 26 recensioni (41.3%) apprezzano la posizione «fuori dal caos» — polarizzazione netta.</w:t>
      </w:r>
    </w:p>
    <w:p>
      <w:pPr>
        <w:pStyle w:val="ListBullet"/>
      </w:pPr>
      <w:r>
        <w:t>Implicazione: il problema non è la posizione in sé, ma il mismatch di aspettativa: chi prenota aspettandosi centralità walkable è deluso; chi cerca tranquillità è entusiasta. La soluzione è comunicativa, non strutturale.</w:t>
      </w:r>
    </w:p>
    <w:p>
      <w:pPr>
        <w:pStyle w:val="ListBullet"/>
      </w:pPr>
      <w:r>
        <w:t>Azione: aggiornare il copy di tutte le schede OTA e del sito con una sezione «Come raggiungere il centro» che trasformi la distanza in vantaggio («800 metri dal porto, 5 minuti in auto dal centro storico, parcheggio privato gratuito incluso — niente stress da traffico e parcheggio di Tropea»); inserire nella email di pre-arrivo una mini-guida con mappa, tempi di percorrenza a piedi/auto e consigli su orari per evitare il traffico; aggiungere nelle foto OTA una immagine della vista panoramica con didascalia che enfatizza la prospettiva privilegiata sulla rupe.</w:t>
      </w:r>
    </w:p>
    <w:p>
      <w:pPr>
        <w:pStyle w:val="ListBullet"/>
      </w:pPr>
      <w:r>
        <w:t>KPI: Booking Posizione score ≥8.6/10 entro 12 mesi; riduzione menzioni negative «posizione scomoda» nelle nuove recensioni da 11.1% a &lt;5%.</w:t>
      </w:r>
    </w:p>
    <w:p>
      <w:pPr>
        <w:spacing w:before="160" w:after="40"/>
      </w:pPr>
      <w:r>
        <w:rPr>
          <w:b/>
          <w:color w:val="2F5D62"/>
          <w:sz w:val="24"/>
        </w:rPr>
        <w:t>A6 · Valorizzazione wellness come leva di upsell e comunicazione</w:t>
      </w:r>
    </w:p>
    <w:p>
      <w:pPr>
        <w:pStyle w:val="ListBullet"/>
      </w:pPr>
      <w:r>
        <w:t>Evidenza: vasca idromassaggio e docce emozionali sono citate in 8 recensioni (12.7%) come elemento apprezzato, ma non emergono come USP primario nella comunicazione attuale — sottorappresentate rispetto al potenziale.</w:t>
      </w:r>
    </w:p>
    <w:p>
      <w:pPr>
        <w:pStyle w:val="ListBullet"/>
      </w:pPr>
      <w:r>
        <w:t>Implicazione: il wellness è un differenziatore concreto vs competitor (Palazzo Campisi non ha questi servizi nei dati disponibili) e un driver di ADR se comunicato come esperienza premium.</w:t>
      </w:r>
    </w:p>
    <w:p>
      <w:pPr>
        <w:pStyle w:val="ListBullet"/>
      </w:pPr>
      <w:r>
        <w:t>Azione: creare un pacchetto comunicativo «Romantic Wellness Escape» (non necessariamente un nuovo prodotto — può essere la camera con vasca già esistente, rinominata e fotografata ad hoc) con copy che enfatizza «vasca idromassaggio con vista sul mare e sulla rupe di Tropea»; usare questo asset come hero image nelle campagne Meta coppie e nelle schede OTA; proporre in fase di booking confirmation un upsell «aggiungi la camera con vasca» per chi ha prenotato camera standard.</w:t>
      </w:r>
    </w:p>
    <w:p>
      <w:pPr>
        <w:pStyle w:val="ListBullet"/>
      </w:pPr>
      <w:r>
        <w:t>KPI: menzioni wellness/idromassaggio nelle nuove recensioni ≥20% (da 12.7%); tasso di upsell camera con vasca ≥15% delle prenotazioni standard (da misurare su booking engine).</w:t>
      </w:r>
    </w:p>
    <w:p>
      <w:pPr>
        <w:spacing w:before="160" w:after="40"/>
      </w:pPr>
      <w:r>
        <w:rPr>
          <w:b/>
          <w:color w:val="2F5D62"/>
          <w:sz w:val="24"/>
        </w:rPr>
        <w:t>Funnel di comunicazione per stagione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rPr>
          <w:tblHeader w:val="true"/>
        </w:trPr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Fase funnel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Stagione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Canale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Messaggio chiave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Obiettivo</w:t>
            </w:r>
          </w:p>
        </w:tc>
      </w:tr>
      <w:tr>
        <w:tc>
          <w:tcPr>
            <w:tcW w:type="dxa" w:w="1728"/>
          </w:tcPr>
          <w:p>
            <w:r>
              <w:rPr>
                <w:sz w:val="19"/>
              </w:rPr>
              <w:t>Awareness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Bassa (nov-mar)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Meta Ads (awareness), Instagram Reels, contenuti organici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«Tropea fuori stagione: silenzio, vista, romanticismo autentico»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Costruire audience per remarketing alta stagione</w:t>
            </w:r>
          </w:p>
        </w:tc>
      </w:tr>
      <w:tr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Consideration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Spalla (apr-mag, ott)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Google Hotel Ads, Meta retargeting, email a lista esistente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«Prenota prima dell'estate: tariffa diretta + colazione in camera inclusa»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Stimolare prenotazioni anticipate, ridurre OTA dependency</w:t>
            </w:r>
          </w:p>
        </w:tc>
      </w:tr>
      <w:tr>
        <w:tc>
          <w:tcPr>
            <w:tcW w:type="dxa" w:w="1728"/>
          </w:tcPr>
          <w:p>
            <w:r>
              <w:rPr>
                <w:sz w:val="19"/>
              </w:rPr>
              <w:t>Conversion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Pre-picco (giu, fine ago)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Google Search brand, Meta retargeting caldo, Booking.com offerte last-minute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«Ultimi posti disponibili — prenota direttamente e risparmia»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Massimizzare occupancy e ADR, difendere il diretto</w:t>
            </w:r>
          </w:p>
        </w:tc>
      </w:tr>
      <w:tr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Retention/Advocacy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Post-soggiorno (tutto l'anno)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Email post-checkout, WhatsApp review request, risposta recensioni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«Grazie da Valentina — raccontaci la tua esperienza»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Generare recensioni TripAdvisor/Google, costruire lista CRM per ritorni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Calendario operativo — milestone H2 2026 / H1 2027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rPr>
          <w:tblHeader w:val="true"/>
        </w:trPr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Milestone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Scadenza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Responsabile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Dipendenze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Shooting fotografico/video professionale (vasca, aranceto, colazione in camera)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31 luglio 2026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Agenzia + Aurantia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Disponibilità struttura, budget shooting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Aggiornamento copy schede OTA (Booking, Expedia, Hotels.com) in IT/EN/DE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15 agosto 2026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Agenzia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Nuove foto, accesso extranet OTA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Attivazione Meta Ads campagna coppie IT + DE/EN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1 agosto 2026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Agenzia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Creatività approvate, pixel Meta installato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Attivazione Google Hotel Ads + campagna Search brand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15 settembre 2026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Agenzia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Booking engine collegato, feed prezzi attivo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Implementazione review request automatico post-checkout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31 agosto 2026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Aurantia + supporto tecnico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PMS o strumento di messaggistica (es. Lodgify, Hostaway)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Risposta pubblica alle 7 recensioni negative esistenti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30 giugno 2026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Valentina / Aurantia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Template risposta approvati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Lancio pacchetto comunicativo «Romantic Wellness Escape»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1 settembre 2026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Agenzia + Aurantia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Foto vasca, copy EN/DE/IT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Prima verifica KPI (Meta CTR, Booking score, recensioni TA)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30 novembre 2026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Agenzia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Dati Meta Ads Manager, Booking Analytics, TA dashboard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Ottimizzazione campagne per stagione invernale/spalla 2027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15 dicembre 2026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Agenzia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Risultati verifica novembre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Review annuale strategia e riallocazione budget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30 giugno 2027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Agenzia + Aurantia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Actuals occupancy/ADR/direct ratio anno 1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Budget di comunicazione — allocazione indicativa annua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rPr>
          <w:tblHeader w:val="true"/>
        </w:trPr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Voce</w:t>
            </w:r>
          </w:p>
        </w:tc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Budget annuo indicativo</w:t>
            </w:r>
          </w:p>
        </w:tc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Note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Meta Ads (coppie IT + DE/EN, stagionalizzato)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5.500 – 7.500 €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Picco lug-ago, spalla apr-mag e set-ott, pausa nov-mar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Google Hotel Ads (metasearch)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2.500 – 3.500 €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Attivo da set 2026, budget modulato su disponibilità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Google Search brand protection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2.000 – 2.800 €/anno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~200-350 €/mese, sempre attivo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Shooting fotografico/video professionale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1.500 – 2.500 € (una tantum)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Ammortizzabile su 2-3 anni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Produzione contenuti social (Reels, copy, grafiche)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1.200 – 1.800 €/anno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4 Reels/mese + gestione profilo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Strumento review management / messaggistica post-checkout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300 – 600 €/anno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Es. integrazione PMS o tool dedicato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Totale stimato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13.000 – 18.700 €/anno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Benchmark: 8-15% ricavo camere (ipotesi, da validare con ADR/occupancy reali)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KPI di controllo — cruscotto mensile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rPr>
          <w:tblHeader w:val="true"/>
        </w:trPr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KPI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Frequenza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Fonte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Target 12 mesi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Direct-booking ratio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Mensile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Booking engine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+5 pp vs baseline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% prenotazioni DE+EN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Mensile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Booking Analytics / booking engine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≥35% del mix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Recensioni TripAdvisor (volume)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Mensile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TripAdvisor dashboard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≥60 entro giu 2027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Booking Posizione score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Mensile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Booking Analytics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≥8.6/10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Booking Host score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Mensile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Booking Analytics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≥9.46/10 (media zona)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CTR Meta Ads adset coppie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Settimanale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Meta Ads Manager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≥3.5%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ROAS Google Hotel Ads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Mensile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Google Ads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≥7:1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Tasso risposta recensioni negative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Settimanale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Audit manuale piattaforme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100% entro 48h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Menzioni wellness/idromassaggio in recensioni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Trimestrale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Analisi testo recensioni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≥20% delle nuove recensioni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Note esecutive</w:t>
      </w:r>
    </w:p>
    <w:p>
      <w:pPr>
        <w:pStyle w:val="ListBullet"/>
      </w:pPr>
      <w:r>
        <w:t>Priorità assoluta luglio 2026: shooting fotografico e risposta alle 7 recensioni negative — sono le due azioni a più alto impatto immediato su conversione e reputazione, con costo/effort contenuto.</w:t>
      </w:r>
    </w:p>
    <w:p>
      <w:pPr>
        <w:pStyle w:val="ListBullet"/>
      </w:pPr>
      <w:r>
        <w:t>Valentina come asset comunicativo: il suo nome ricorre in 18 recensioni (28.6%) con aggettivi fortemente positivi. Considerare di renderla «volto» esplicito della comunicazione social (Stories, Reels di benvenuto) — autenticità che i competitor non possono replicare.</w:t>
      </w:r>
    </w:p>
    <w:p>
      <w:pPr>
        <w:pStyle w:val="ListBullet"/>
      </w:pPr>
      <w:r>
        <w:t>WiFi: l'upgrade infrastrutturale (trattato nella sezione Operations) è prerequisito per la comunicazione — non comunicare «WiFi eccellente» finché il Booking score non supera 8.5/10. Nel frattempo, omettere il WiFi dai claim e gestire le aspettative in pre-arrivo.</w:t>
      </w:r>
    </w:p>
    <w:p>
      <w:pPr>
        <w:pStyle w:val="ListBullet"/>
      </w:pPr>
      <w:r>
        <w:t>Parità tariffaria: prima di attivare Google Hotel Ads verificare che il booking engine offra almeno parità con Booking.com; idealmente aggiungere un benefit esclusivo diretto (colazione in camera gratuita, late check-out) per giustificare la prenotazione fuori OTA.</w:t>
      </w:r>
    </w:p>
    <w:p>
      <w:pPr>
        <w:pStyle w:val="ListBullet"/>
      </w:pPr>
      <w:r>
        <w:t>Input mancanti che condizionano la precisione del budget: actuals di occupancy, ADR e RevPAR (necessari per calibrare il budget come % del ricavo); direct-booking ratio attuale (baseline per misurare lo shift); accessi GA4 e booking engine (per misurare conversioni reali). Raccogliere entro luglio 2026 prima dell'attivazione delle campagne paid.</w:t>
      </w:r>
    </w:p>
    <w:p>
      <w:r>
        <w:br w:type="page"/>
      </w:r>
    </w:p>
    <w:p>
      <w:pPr>
        <w:spacing w:after="0"/>
      </w:pPr>
      <w:r>
        <w:rPr>
          <w:b/>
          <w:color w:val="2F5D62"/>
          <w:sz w:val="18"/>
        </w:rPr>
        <w:t>SEZIONE 06</w:t>
      </w:r>
    </w:p>
    <w:p>
      <w:pPr>
        <w:spacing w:after="200"/>
        <w:pBdr>
          <w:bottom w:val="single" w:sz="18" w:space="6" w:color="2F5D62"/>
        </w:pBdr>
      </w:pPr>
      <w:r>
        <w:rPr>
          <w:b/>
          <w:color w:val="1A1A2E"/>
          <w:sz w:val="40"/>
        </w:rPr>
        <w:t>Content Strategy</w:t>
      </w:r>
    </w:p>
    <w:p>
      <w:r>
        <w:t>Aurantia possiede un patrimonio narrativo già validato dagli ospiti — atmosfera romantica, verde dell'aranceto, vista panoramica, gestione personalizzata di Valentina — ma lo sfrutta in modo frammentato e prevalentemente reattivo. La content strategy 2026-2027 trasforma questi asset in un sistema editoriale coerente, distribuito su tre pillar (Esperienza 60% / Social proof 30% / Offerte &amp; Stagionalità 10%), con l'obiettivo di presidiare la domanda organica, alimentare il funnel diretto e ridurre la dipendenza dalle OTA. Ogni contenuto prodotto deve rispondere a una delle tre domande che il potenziale ospite si pone: «Perché Aurantia?» (differenziazione), «Cosa vivrò?» (esperienza), «Vale il prezzo?» (value perception).</w:t>
      </w:r>
    </w:p>
    <w:p>
      <w:pPr>
        <w:spacing w:before="160" w:after="40"/>
      </w:pPr>
      <w:r>
        <w:rPr>
          <w:b/>
          <w:color w:val="2F5D62"/>
          <w:sz w:val="24"/>
        </w:rPr>
        <w:t>Obiettivi misurabili</w:t>
      </w:r>
    </w:p>
    <w:p>
      <w:pPr>
        <w:pStyle w:val="ListBullet"/>
      </w:pPr>
      <w:r>
        <w:t>+40 recensioni TripAdvisor entro dicembre 2026 (da 5 attuali), per colmare il gap di visibilità algoritmica rispetto a Palazzo Campisi (296 recensioni).</w:t>
      </w:r>
    </w:p>
    <w:p>
      <w:pPr>
        <w:pStyle w:val="ListBullet"/>
      </w:pPr>
      <w:r>
        <w:t>Crescita organica sito: +50% sessioni da ricerca organica entro Q2 2027 (baseline da attivare con GA4 + Search Console).</w:t>
      </w:r>
    </w:p>
    <w:p>
      <w:pPr>
        <w:pStyle w:val="ListBullet"/>
      </w:pPr>
      <w:r>
        <w:t>Engagement rate Instagram ≥ 4% su contenuti Reels/Caroselli entro 90 giorni dal lancio piano editoriale.</w:t>
      </w:r>
    </w:p>
    <w:p>
      <w:pPr>
        <w:pStyle w:val="ListBullet"/>
      </w:pPr>
      <w:r>
        <w:t>Tasso di apertura email/newsletter ≥ 30% sul segmento coppie italiane e nord-europee.</w:t>
      </w:r>
    </w:p>
    <w:p>
      <w:pPr>
        <w:pStyle w:val="ListBullet"/>
      </w:pPr>
      <w:r>
        <w:t>Almeno 2 contenuti UGC (foto/video ospiti) pubblicati al mese con tag struttura, da amplificare sui canali owned.</w:t>
      </w:r>
    </w:p>
    <w:p>
      <w:pPr>
        <w:spacing w:before="160" w:after="40"/>
      </w:pPr>
      <w:r>
        <w:rPr>
          <w:b/>
          <w:color w:val="2F5D62"/>
          <w:sz w:val="24"/>
        </w:rPr>
        <w:t>Pillar editoriali e mix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rPr>
          <w:tblHeader w:val="true"/>
        </w:trPr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Pillar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% mix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Tema centrale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Razionale (evidenza)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Esperienza &amp; Atmosfera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60%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Vita nell'aranceto: romanticismo, tranquillità, vista, wellness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31.7% recensioni cita 'pace/relax/romantico'; Google Travel tag 'Tranquillo' (10) e 'Romantico' (6) — è il monopolio percettivo di Aurantia, nessun competitor lo presidia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Social proof &amp; Storytelling ospiti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30%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Voci reali: Valentina, letto più comodo, colazione in camera, vasca con vista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Valentina citata in 28.6% recensioni; 46% menziona staff; 12.7% cita idromassaggio — asset narrativi già pronti, da amplificare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Offerte &amp; Stagionalità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10%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Pacchetti romantici, early booking, last minute spalla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Rapporto qualità/prezzo sotto media zona (8.85 vs 9.02): contenuti che esplicitano il value-add (colazione in camera, parcheggio, vasca) correggono la percezione senza toccare il prezzo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Azioni</w:t>
      </w:r>
    </w:p>
    <w:p>
      <w:r>
        <w:t>A1 — Lancio identità narrativa 'Mediterranean Pause' (Pillar 1)</w:t>
      </w:r>
    </w:p>
    <w:p>
      <w:pPr>
        <w:pStyle w:val="ListBullet"/>
      </w:pPr>
      <w:r>
        <w:t>Evidenza: 26 menzioni 'posizione fuori dal caos' + 20 menzioni 'romantico/tranquillo' costruiscono un posizionamento già percepito ma senza nome né visual identity coerente.</w:t>
      </w:r>
    </w:p>
    <w:p>
      <w:pPr>
        <w:pStyle w:val="ListBullet"/>
      </w:pPr>
      <w:r>
        <w:t>Implicazione: senza un concept narrativo unificante, i contenuti restano episodici e non sedimentano brand recall.</w:t>
      </w:r>
    </w:p>
    <w:p>
      <w:pPr>
        <w:pStyle w:val="ListBullet"/>
      </w:pPr>
      <w:r>
        <w:t>Azione: definire il concept 'Mediterranean Pause' (o equivalente da validare con la proprietà) come fil rouge di tutti i contenuti — copy sito, caption social, oggetto email, risposta recensioni. Produrre in alta stagione 2026 (luglio-agosto) una sessione foto/video professionale focalizzata su: aranceto all'alba, vasca idromassaggio con vista tramonto, colazione in camera, dettagli design Sara Lettre. Output minimo: 80 foto selezionate + 6 clip verticali (Reels/TikTok) + 2 clip orizzontali (YouTube/sito).</w:t>
      </w:r>
    </w:p>
    <w:p>
      <w:pPr>
        <w:pStyle w:val="ListBullet"/>
      </w:pPr>
      <w:r>
        <w:t>KPI: utilizzo del concept in ≥ 80% dei contenuti pubblicati entro 30 giorni dal lancio; coerenza visual misurata con brand audit trimestrale.</w:t>
      </w:r>
    </w:p>
    <w:p>
      <w:r>
        <w:t>A2 — Piano editoriale social (Instagram + Facebook prioritari)</w:t>
      </w:r>
    </w:p>
    <w:p>
      <w:pPr>
        <w:pStyle w:val="ListBullet"/>
      </w:pPr>
      <w:r>
        <w:t>Evidenza: il segmento coppie rappresenta il 68% della clientela (Booking 73.5%, TripAdvisor 60%) e i mercati tedesco (11.8%) e inglese (13.8%) sono sottorappresentati rispetto al potenziale dell'USP romantico.</w:t>
      </w:r>
    </w:p>
    <w:p>
      <w:pPr>
        <w:pStyle w:val="ListBullet"/>
      </w:pPr>
      <w:r>
        <w:t>Implicazione: i contenuti social devono parlare in italiano E in inglese/tedesco, con formati che intercettano la fase di ispirazione (Reels, Stories) e quella di considerazione (Caroselli comparativi, UGC).</w:t>
      </w:r>
    </w:p>
    <w:p>
      <w:pPr>
        <w:pStyle w:val="ListBullet"/>
      </w:pPr>
      <w:r>
        <w:t>Azione: pubblicare 4 contenuti/settimana su Instagram (2 Reels, 1 Carosello, 1 Story interattiva); 2 post/settimana su Facebook (orientato mercato italiano 45+). Ogni Reel in italiano con sottotitoli in inglese; 1 Reel/mese in tedesco per presidio mercato DACH. Temi fissi: lunedì 'Vista della settimana' (foto panoramica), mercoledì 'Vita nell'aranceto' (dietro le quinte, Valentina, colazione), venerdì 'Ospiti in parola' (citazione recensione + foto camera), domenica 'Tropea da scoprire' (territorio, eventi, consigli).</w:t>
      </w:r>
    </w:p>
    <w:p>
      <w:pPr>
        <w:pStyle w:val="ListBullet"/>
      </w:pPr>
      <w:r>
        <w:t>KPI: engagement rate ≥ 4% su Reels; crescita follower +20%/trimestre; ≥ 2 UGC taggati/mese.</w:t>
      </w:r>
    </w:p>
    <w:p>
      <w:r>
        <w:t>A3 — Campagna review TripAdvisor (priorità critica)</w:t>
      </w:r>
    </w:p>
    <w:p>
      <w:pPr>
        <w:pStyle w:val="ListBullet"/>
      </w:pPr>
      <w:r>
        <w:t>Evidenza: solo 5 recensioni TripAdvisor vs 296 di Palazzo Campisi — gap del 98.3% che comprime la visibilità algoritmica nonostante il ranking N.38 su 199 e il rating 5.0/5.</w:t>
      </w:r>
    </w:p>
    <w:p>
      <w:pPr>
        <w:pStyle w:val="ListBullet"/>
      </w:pPr>
      <w:r>
        <w:t>Implicazione: ogni prenotazione confermata è un'opportunità di review non sfruttata; il volume è il moltiplicatore della visibilità, non solo il rating.</w:t>
      </w:r>
    </w:p>
    <w:p>
      <w:pPr>
        <w:pStyle w:val="ListBullet"/>
      </w:pPr>
      <w:r>
        <w:t>Azione: integrare nel flusso post-checkout un messaggio automatico (WhatsApp o email, entro 24h dal check-out) con link diretto TripAdvisor, testo personalizzato firmato da Valentina, e menzione esplicita dell'impatto ('la tua recensione ci aiuta a farci conoscere'). Parallelamente, rispondere pubblicamente a tutte le 7 recensioni critiche 1-2 stelle senza risposta entro 2 settimane dall'avvio del piano — risposta professionale, empatica, non difensiva.</w:t>
      </w:r>
    </w:p>
    <w:p>
      <w:pPr>
        <w:pStyle w:val="ListBullet"/>
      </w:pPr>
      <w:r>
        <w:t>KPI: +40 recensioni TripAdvisor entro dicembre 2026; tasso di risposta recensioni negative ≥ 100% entro 72h dall'avvio.</w:t>
      </w:r>
    </w:p>
    <w:p>
      <w:r>
        <w:t>A4 — Blog/SEO: contenuti evergreen su Tropea e soggiorno romantico</w:t>
      </w:r>
    </w:p>
    <w:p>
      <w:pPr>
        <w:pStyle w:val="ListBullet"/>
      </w:pPr>
      <w:r>
        <w:t>Evidenza: il sito è attualmente non rilevato (URL assente nel brief) — assenza di presidio organico su keyword ad alta intenzionalità come 'b&amp;b romantici Tropea', 'dove dormire Tropea vista mare', 'Tropea cosa fare coppia'.</w:t>
      </w:r>
    </w:p>
    <w:p>
      <w:pPr>
        <w:pStyle w:val="ListBullet"/>
      </w:pPr>
      <w:r>
        <w:t>Implicazione: senza contenuti SEO, tutto il traffico qualificato passa per OTA o competitor; il blog è il canale a costo marginale più basso per intercettare domanda organica.</w:t>
      </w:r>
    </w:p>
    <w:p>
      <w:pPr>
        <w:pStyle w:val="ListBullet"/>
      </w:pPr>
      <w:r>
        <w:t>Azione: produrre 1 articolo/mese da settembre 2026, con priorità ai cluster: (1) 'Soggiorno romantico a Tropea' (intercetta coppie in fase ricerca), (2) 'Cosa fare a Tropea in [stagione]' (intercetta domanda territoriale), (3) 'B&amp;B con parcheggio a Tropea' (intercetta pain point specifico citato in 15.9% recensioni). Ogni articolo: 800-1.200 parole, 1 foto originale, link interno al booking engine, meta-description ottimizzata. Keyword prioritarie da validare con export SEOZoom (input mancante).</w:t>
      </w:r>
    </w:p>
    <w:p>
      <w:pPr>
        <w:pStyle w:val="ListBullet"/>
      </w:pPr>
      <w:r>
        <w:t>KPI: +50% sessioni organiche entro Q2 2027; posizionamento top-10 su ≥ 3 keyword target entro 12 mesi.</w:t>
      </w:r>
    </w:p>
    <w:p>
      <w:r>
        <w:t>A5 — Email/CRM: nurturing ospiti passati e lista diretta</w:t>
      </w:r>
    </w:p>
    <w:p>
      <w:pPr>
        <w:pStyle w:val="ListBullet"/>
      </w:pPr>
      <w:r>
        <w:t>Evidenza: il mercato italiano rappresenta il 55.4% delle prenotazioni Booking — un bacino di ospiti già convertiti, con alta propensione al ritorno se stimolati correttamente.</w:t>
      </w:r>
    </w:p>
    <w:p>
      <w:pPr>
        <w:pStyle w:val="ListBullet"/>
      </w:pPr>
      <w:r>
        <w:t>Implicazione: costruire una lista email proprietaria è l'asset di prima parte con il CAC più basso (~4-4.5% vs 15-25% OTA) e il canale più efficace per spingere il diretto.</w:t>
      </w:r>
    </w:p>
    <w:p>
      <w:pPr>
        <w:pStyle w:val="ListBullet"/>
      </w:pPr>
      <w:r>
        <w:t>Azione: attivare raccolta email al check-in (consenso GDPR) e al check-out (form digitale). Inviare 1 newsletter/mese da ottobre 2026: contenuto 60% ispirazionale (foto stagionale, evento Tropea, ricetta locale), 30% offerta diretta (early booking inverno/primavera, pacchetto romantico), 10% aggiornamento struttura. Segmentare per lingua (IT / EN / DE) dal primo invio.</w:t>
      </w:r>
    </w:p>
    <w:p>
      <w:pPr>
        <w:pStyle w:val="ListBullet"/>
      </w:pPr>
      <w:r>
        <w:t>KPI: lista email ≥ 200 contatti entro fine 2026; tasso apertura ≥ 30%; ≥ 10% click-to-booking-engine per segmento coppie.</w:t>
      </w:r>
    </w:p>
    <w:p>
      <w:r>
        <w:t>A6 — Valorizzazione wellness come secondo pillar narrativo</w:t>
      </w:r>
    </w:p>
    <w:p>
      <w:pPr>
        <w:pStyle w:val="ListBullet"/>
      </w:pPr>
      <w:r>
        <w:t>Evidenza: vasca idromassaggio e docce emozionali sono citate in 12.7% delle recensioni come elemento apprezzato, ma il punteggio Booking 'Spa e Wellness' è sotto media zona — i servizi esistono ma non sono comunicati come USP primario.</w:t>
      </w:r>
    </w:p>
    <w:p>
      <w:pPr>
        <w:pStyle w:val="ListBullet"/>
      </w:pPr>
      <w:r>
        <w:t>Implicazione: il binomio 'romantico + wellness' è il differenziatore più difficile da replicare per i competitor di centro storico (nessun parcheggio, nessuna vasca con vista); va trasformato in contenuto visivo ricorrente.</w:t>
      </w:r>
    </w:p>
    <w:p>
      <w:pPr>
        <w:pStyle w:val="ListBullet"/>
      </w:pPr>
      <w:r>
        <w:t>Azione: dedicare 1 Reel/mese al tema wellness (vasca al tramonto, doccia emozionale, colazione in camera con vista) con copy che esplicita l'esperienza sensoriale. Creare una pagina dedicata sul sito 'Wellness &amp; Romanticismo' con foto professionali e descrizione delle camere con vasca. Inserire il wellness come elemento fisso nei pacchetti offerta (Pillar 3).</w:t>
      </w:r>
    </w:p>
    <w:p>
      <w:pPr>
        <w:pStyle w:val="ListBullet"/>
      </w:pPr>
      <w:r>
        <w:t>KPI: menzioni 'vasca/idromassaggio/wellness' nelle nuove recensioni ≥ 20% entro fine 2026 (da 12.7% attuale); pagina wellness tra top-3 pagine visitate del sito entro Q1 2027.</w:t>
      </w:r>
    </w:p>
    <w:p>
      <w:pPr>
        <w:spacing w:before="160" w:after="40"/>
      </w:pPr>
      <w:r>
        <w:rPr>
          <w:b/>
          <w:color w:val="2F5D62"/>
          <w:sz w:val="24"/>
        </w:rPr>
        <w:t>Calendario editoriale — milestone operative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rPr>
          <w:tblHeader w:val="true"/>
        </w:trPr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Periodo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Priorità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Output chiave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Canale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Luglio 2026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Produzione asset visivi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Sessione foto/video professionale (aranceto, vasca, colazione, design)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Tutti i canali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Agosto 2026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Lancio identità narrativa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Aggiornamento profili social + bio + cover con concept 'Mediterranean Pause'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Instagram, Facebook, GBP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Agosto-Settembre 2026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Review TripAdvisor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Attivazione flusso post-checkout + risposta recensioni critiche arretrate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TripAdvisor, Google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Settembre 2026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Piano editoriale social a regime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4 contenuti/settimana Instagram, 2/settimana Facebook, 1 Reel DE/mese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Instagram, Facebook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Ottobre 2026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Email/CRM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Attivazione raccolta email + prima newsletter segmentata IT/EN/DE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Email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Ottobre 2026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Blog SEO — primo articolo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'Soggiorno romantico a Tropea: guida per coppie'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Sito/Blog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Novembre 2026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Blog SEO — secondo articolo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'B&amp;B con parcheggio a Tropea: perché è importante'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Sito/Blog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Dicembre 2026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Review check + pagina wellness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Verifica +40 recensioni TA; lancio pagina 'Wellness &amp; Romanticismo'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TripAdvisor, Sito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Gennaio-Marzo 2027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Contenuti bassa stagione + early booking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2 contenuti/settimana social; newsletter early booking primavera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Instagram, Email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Q2 2027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Audit SEO e ottimizzazione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Verifica posizionamento keyword; aggiornamento articoli; nuovo cluster topic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Sito/Blog, Search Console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KPI di sezione — cruscotto di controllo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rPr>
          <w:tblHeader w:val="true"/>
        </w:trPr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KPI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Baseline (giugno 2026)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Target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Scadenza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Fonte</w:t>
            </w:r>
          </w:p>
        </w:tc>
      </w:tr>
      <w:tr>
        <w:tc>
          <w:tcPr>
            <w:tcW w:type="dxa" w:w="1728"/>
          </w:tcPr>
          <w:p>
            <w:r>
              <w:rPr>
                <w:sz w:val="19"/>
              </w:rPr>
              <w:t>Recensioni TripAdvisor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5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≥ 45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Dicembre 2026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TripAdvisor dashboard</w:t>
            </w:r>
          </w:p>
        </w:tc>
      </w:tr>
      <w:tr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Engagement rate Instagram (Reels)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n.d.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≥ 4%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Settembre 2026 (90gg)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Meta Business Suite</w:t>
            </w:r>
          </w:p>
        </w:tc>
      </w:tr>
      <w:tr>
        <w:tc>
          <w:tcPr>
            <w:tcW w:type="dxa" w:w="1728"/>
          </w:tcPr>
          <w:p>
            <w:r>
              <w:rPr>
                <w:sz w:val="19"/>
              </w:rPr>
              <w:t>Sessioni organiche sito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n.d. (baseline da attivare)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+50%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Q2 2027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GA4 + Search Console</w:t>
            </w:r>
          </w:p>
        </w:tc>
      </w:tr>
      <w:tr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Tasso apertura email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n.d.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≥ 30%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Entro 3° invio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ESP (Mailchimp/Brevo)</w:t>
            </w:r>
          </w:p>
        </w:tc>
      </w:tr>
      <w:tr>
        <w:tc>
          <w:tcPr>
            <w:tcW w:type="dxa" w:w="1728"/>
          </w:tcPr>
          <w:p>
            <w:r>
              <w:rPr>
                <w:sz w:val="19"/>
              </w:rPr>
              <w:t>UGC taggati/mese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n.d.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≥ 2/mese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Da ottobre 2026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Instagram tag monitor</w:t>
            </w:r>
          </w:p>
        </w:tc>
      </w:tr>
      <w:tr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Menzioni 'wellness/vasca' in recensioni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12.7%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≥ 20%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Dicembre 2026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l'analisi diagnostica / monitoraggio reputazione</w:t>
            </w:r>
          </w:p>
        </w:tc>
      </w:tr>
      <w:tr>
        <w:tc>
          <w:tcPr>
            <w:tcW w:type="dxa" w:w="1728"/>
          </w:tcPr>
          <w:p>
            <w:r>
              <w:rPr>
                <w:sz w:val="19"/>
              </w:rPr>
              <w:t>Tasso risposta recensioni negative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&lt; 100% (7 senza risposta)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100% entro 72h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Da luglio 2026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Google/Booking/TA dashboard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Note esecutive</w:t>
      </w:r>
    </w:p>
    <w:p>
      <w:pPr>
        <w:pStyle w:val="ListBullet"/>
      </w:pPr>
      <w:r>
        <w:t>Priorità assoluta luglio 2026: sessione foto/video professionale. Senza asset visivi di qualità, nessuna delle azioni social/SEO/email produce risultati sostenibili. Budget stimato: 800-1.500 € (fotografo + videomaker locale, mezza giornata, output raw + selezione editata).</w:t>
      </w:r>
    </w:p>
    <w:p>
      <w:pPr>
        <w:pStyle w:val="ListBullet"/>
      </w:pPr>
      <w:r>
        <w:t>Valentina è un asset narrativo, non solo operativo: il suo volto e la sua voce nei contenuti (Stories, Reels 'dietro le quinte', firma email) aumentano la fiducia e differenziano da strutture anonime. Va coinvolta attivamente nella produzione contenuti, anche con format semplici (smartphone Stories).</w:t>
      </w:r>
    </w:p>
    <w:p>
      <w:pPr>
        <w:pStyle w:val="ListBullet"/>
      </w:pPr>
      <w:r>
        <w:t>Il blog SEO richiede il sito attivo e ottimizzato come prerequisito: se il sito è assente o non indicizzato, questa azione va preceduta da un intervento tecnico SEO (input mancante: URL sito, stato indicizzazione, CMS).</w:t>
      </w:r>
    </w:p>
    <w:p>
      <w:pPr>
        <w:pStyle w:val="ListBullet"/>
      </w:pPr>
      <w:r>
        <w:t>Per i mercati tedesco e inglese: i contenuti in lingua non richiedono un copywriter madrelingua per ogni post — è sufficiente una traduzione professionale dei 4-5 format fissi ricorrenti (caption Reel, oggetto email, risposta tipo recensione) da usare come template.</w:t>
      </w:r>
    </w:p>
    <w:p>
      <w:pPr>
        <w:pStyle w:val="ListBullet"/>
      </w:pPr>
      <w:r>
        <w:t>Il 10% del mix 'Offerte &amp; Stagionalità' non deve mai diventare contenuto promozionale puro: ogni offerta va incorniciata in un'esperienza ('Passa il Capodanno nella nostra vasca con vista sul Tirreno', non 'Sconto 15% dicembre'). Questo protegge la percezione di valore e il posizionamento mid-range.</w:t>
      </w:r>
    </w:p>
    <w:p>
      <w:r>
        <w:br w:type="page"/>
      </w:r>
    </w:p>
    <w:p>
      <w:pPr>
        <w:spacing w:after="0"/>
      </w:pPr>
      <w:r>
        <w:rPr>
          <w:b/>
          <w:color w:val="2F5D62"/>
          <w:sz w:val="18"/>
        </w:rPr>
        <w:t>SEZIONE 07</w:t>
      </w:r>
    </w:p>
    <w:p>
      <w:pPr>
        <w:spacing w:after="200"/>
        <w:pBdr>
          <w:bottom w:val="single" w:sz="18" w:space="6" w:color="2F5D62"/>
        </w:pBdr>
      </w:pPr>
      <w:r>
        <w:rPr>
          <w:b/>
          <w:color w:val="1A1A2E"/>
          <w:sz w:val="40"/>
        </w:rPr>
        <w:t>CRM &amp; Ciclo di Vita Ospite</w:t>
      </w:r>
    </w:p>
    <w:p>
      <w:r>
        <w:t>Aurantia ha costruito un asset reputazionale solido — 292 recensioni Booking, Valentina citata per nome nel 28,6% del campione — ma non lo monetizza ancora in modo sistematico: nessun funnel post-stay strutturato, nessuna lista email consensata attiva, nessuna gestione pubblica delle 7 recensioni critiche. L'obiettivo di questa sezione è trasformare ogni soggiorno in un ciclo chiuso: acquisizione → esperienza → advocacy → ritorno, riducendo la dipendenza dalle OTA e aumentando il direct-booking ratio attraverso la leva CRM.</w:t>
      </w:r>
    </w:p>
    <w:p>
      <w:pPr>
        <w:spacing w:before="160" w:after="40"/>
      </w:pPr>
      <w:r>
        <w:rPr>
          <w:b/>
          <w:color w:val="2F5D62"/>
          <w:sz w:val="24"/>
        </w:rPr>
        <w:t>Obiettivi misurabili (orizzonte 12 mesi)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rPr>
          <w:tblHeader w:val="true"/>
        </w:trPr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Obiettivo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Baseline stimata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Target 12 mesi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Note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Tasso risposta pubblica recensioni (tutte le piattaforme)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&lt; 20% (7 critiche senza risposta visibile)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100% entro 72h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Priorità immediata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Volume recensioni TripAdvisor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5 recensioni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≥ 60 recensioni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Colma gap vs Palazzo Campisi (296)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Lista email consensata (ospiti)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Non rilevata (input mancante)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≥ 400 contatti attivi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Base per campagne dirette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Tasso apertura email post-stay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n.d.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≥ 35%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Benchmark hospitality boutique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Prenotazioni dirette da campagne email/CRM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n.d.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≥ 15% del totale prenotazioni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Da validare con actuals booking engine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Score Booking Host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9,18/10 vs media zona 9,46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≥ 9,40/10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Chiude gap -0,28 vs media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Azioni — Funnel Pre-Stay</w:t>
      </w:r>
    </w:p>
    <w:p>
      <w:pPr>
        <w:pStyle w:val="ListBullet"/>
      </w:pPr>
      <w:r>
        <w:t>EVIDENZA → AZIONE | Il 68% della clientela è composto da coppie con sentiment molto positivo sull'atmosfera romantica (31,7% menzioni). → Implicazione: la comunicazione pre-arrivo è un'opportunità di upselling esperienziale, non solo logistica. → Azione: entro luglio 2026, attivare una sequenza email automatica in 3 step post-conferma prenotazione: (1) email di benvenuto con storytelling dell'aranceto e della designer Sara Lettre, inviata entro 24h dalla prenotazione; (2) email 'prepara il tuo soggiorno' a 7 giorni dall'arrivo con offerta upgrade vasca idromassaggio panoramica (+15–25 € a notte) e colazione in camera; (3) reminder logistico a 48h con indicazioni parcheggio, accesso e contatto diretto Valentina. → KPI: tasso apertura ≥ 40%, tasso conversione upsell ≥ 8%.</w:t>
      </w:r>
    </w:p>
    <w:p>
      <w:pPr>
        <w:pStyle w:val="ListBullet"/>
      </w:pPr>
      <w:r>
        <w:t>EVIDENZA → AZIONE | 7 recensioni (11,1%) segnalano difficoltà di accessibilità alla posizione collinare. → Implicazione: l'ospite che arriva impreparato alla logistica percepisce la posizione come svantaggio, abbassando il Booking Posizione (8,18/10 vs media zona 9,34). → Azione: inserire nell'email pre-arrivo una mappa interattiva con indicazioni precise, tempo di percorrenza a piedi/auto verso centro e mare, e un paragrafo che riposiziona la posizione come vantaggio ('800 m dal porto, parcheggio privato gratuito, zero caos'). → KPI: riduzione menzioni negative su posizione nelle recensioni successive del 50% entro 12 mesi.</w:t>
      </w:r>
    </w:p>
    <w:p>
      <w:pPr>
        <w:spacing w:before="160" w:after="40"/>
      </w:pPr>
      <w:r>
        <w:rPr>
          <w:b/>
          <w:color w:val="2F5D62"/>
          <w:sz w:val="24"/>
        </w:rPr>
        <w:t>Azioni — Funnel In-Stay</w:t>
      </w:r>
    </w:p>
    <w:p>
      <w:pPr>
        <w:pStyle w:val="ListBullet"/>
      </w:pPr>
      <w:r>
        <w:t>EVIDENZA → AZIONE | 3 recensioni (4,8%) segnalano problemi di aria condizionata su camere specifiche; 2 menzioni di check-in problematico in alta stagione. → Implicazione: i problemi operativi emersi in-stay non vengono intercettati prima che diventino recensioni negative. → Azione: implementare un mid-stay check entro luglio 2026 — messaggio WhatsApp o biglietto fisico a 24h dal check-in firmato da Valentina ('Come sta andando il vostro soggiorno?') con numero diretto per segnalazioni. Questo crea un canale di recovery prima che il problema si trasformi in recensione 1-2 stelle. → KPI: riduzione recensioni 1-2 stelle del 40% entro 12 mesi; tasso risposta al mid-stay check ≥ 30%.</w:t>
      </w:r>
    </w:p>
    <w:p>
      <w:pPr>
        <w:pStyle w:val="ListBullet"/>
      </w:pPr>
      <w:r>
        <w:t>EVIDENZA → AZIONE | Idromassaggio e vasca citati positivamente nell'12,7% delle recensioni ma non emergono come USP primario. → Implicazione: l'esperienza wellness non viene attivata proattivamente durante il soggiorno. → Azione: creare una 'welcome card' fisica in camera che illustra come utilizzare vasca idromassaggio panoramica e docce emozionali con bluetooth, con QR code a una playlist Spotify brandizzata Aurantia. Costo stimato: &lt; 200 € di stampa. → KPI: aumento menzioni wellness/idromassaggio nelle recensioni da 12,7% a ≥ 20% entro 12 mesi.</w:t>
      </w:r>
    </w:p>
    <w:p>
      <w:pPr>
        <w:spacing w:before="160" w:after="40"/>
      </w:pPr>
      <w:r>
        <w:rPr>
          <w:b/>
          <w:color w:val="2F5D62"/>
          <w:sz w:val="24"/>
        </w:rPr>
        <w:t>Azioni — Funnel Post-Stay: Review Management</w:t>
      </w:r>
    </w:p>
    <w:p>
      <w:pPr>
        <w:pStyle w:val="ListBullet"/>
      </w:pPr>
      <w:r>
        <w:t>EVIDENZA → AZIONE | 7 recensioni critiche (1-2 stelle) senza risposta pubblica visibile, tra cui Thomas Kampsen e Mirco su Google Maps. → Implicazione: la mancanza di risposta pubblica amplifica la percezione negativa per i potenziali ospiti in fase di valutazione, impattando il conversion rate. → Azione: entro 30 giugno 2026, rispondere a tutte le recensioni critiche arretrate con tono professionale, empatico e non difensivo — schema: ringraziamento, riconoscimento del disagio, azione correttiva intrapresa, invito a tornare. Istituire un protocollo di risposta entro 48h per tutte le nuove recensioni (positive e negative) su Google, Booking, TripAdvisor. → KPI: 100% recensioni con risposta entro 72h; tasso risposta visibile su Google Maps ≥ 95%.</w:t>
      </w:r>
    </w:p>
    <w:p>
      <w:pPr>
        <w:pStyle w:val="ListBullet"/>
      </w:pPr>
      <w:r>
        <w:t>EVIDENZA → AZIONE | Solo 5 recensioni TripAdvisor vs ranking N.38 su 199 — il volume insufficiente limita la visibilità algoritmica nonostante il rating 5,0/5. → Implicazione: Palazzo Campisi con 296 recensioni totali mantiene un vantaggio di visibilità organica su TripAdvisor che non riflette la qualità reale di Aurantia. → Azione: attivare una campagna di review generation su TripAdvisor — email post-checkout con link diretto alla pagina recensioni TA (non Booking, già ben presidiata), con testo personalizzato da Valentina. Obiettivo: 8-10 nuove recensioni/mese nei mesi di alta stagione (luglio-settembre 2026). → KPI: ≥ 60 recensioni TripAdvisor entro settembre 2026; avanzamento ranking da N.38 a top 20 su 199.</w:t>
      </w:r>
    </w:p>
    <w:p>
      <w:pPr>
        <w:spacing w:before="160" w:after="40"/>
      </w:pPr>
      <w:r>
        <w:rPr>
          <w:b/>
          <w:color w:val="2F5D62"/>
          <w:sz w:val="24"/>
        </w:rPr>
        <w:t>Azioni — Funnel Post-Stay: Email Lifecycle &amp; CRM</w:t>
      </w:r>
    </w:p>
    <w:p>
      <w:pPr>
        <w:pStyle w:val="ListBullet"/>
      </w:pPr>
      <w:r>
        <w:t>EVIDENZA → AZIONE | La clientela è composta per il 55,4% da italiani (160 su 289 recensioni Booking) con segmento coppie dominante (73,5%). → Implicazione: esiste una base di ospiti fidelizzabili con comunicazione diretta in italiano, con potenziale di ritorno su offerte romantiche/anniversari. → Azione: costruire una lista email consensata raccogliendo il contatto al check-in (modulo cartaceo o digitale) e via email post-stay. Segmentare la lista in: (A) coppie italiane, (B) coppie internazionali DE/EN, (C) famiglie. Inviare 2 campagne email/anno per segmento: (1) offerta early-bird primavera (febbraio-marzo) per prenotazioni estive dirette con sconto 5-8% vs OTA; (2) campagna autunnale per soggiorni bassa stagione con pacchetto romantico (cena + vasca idromassaggio). → KPI: lista ≥ 400 contatti entro dicembre 2026; tasso apertura ≥ 35%; tasso conversione prenotazione diretta da email ≥ 3%.</w:t>
      </w:r>
    </w:p>
    <w:p>
      <w:pPr>
        <w:pStyle w:val="ListBullet"/>
      </w:pPr>
      <w:r>
        <w:t>EVIDENZA → AZIONE | I mercati tedesco (11,8%) e inglese (13,8%) sono sottorappresentati rispetto al potenziale dell'USP romantico-tranquillo, allineato alle preferenze nord-europee. → Implicazione: una comunicazione post-stay in lingua madre aumenta la probabilità di ritorno e di passaparola attivo nei mercati DE/EN. → Azione: creare varianti email in tedesco e inglese per il segmento (B) della lista, con tono esperienziale ('Your private escape above Tropea'). Usare un tool di email marketing con segmentazione per lingua (es. Mailchimp o Brevo, costo ≤ 50 €/mese per volumi &lt; 5.000 contatti). → KPI: tasso apertura campagne DE/EN ≥ 30%; crescita segmento internazionale dal 44,6% al 50% del mix ospiti entro 18 mesi.</w:t>
      </w:r>
    </w:p>
    <w:p>
      <w:pPr>
        <w:spacing w:before="160" w:after="40"/>
      </w:pPr>
      <w:r>
        <w:rPr>
          <w:b/>
          <w:color w:val="2F5D62"/>
          <w:sz w:val="24"/>
        </w:rPr>
        <w:t>KPI di controllo — Cruscotto CRM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rPr>
          <w:tblHeader w:val="true"/>
        </w:trPr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KPI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Frequenza monitoraggio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Tool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Target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Tasso risposta recensioni (tutte le piattaforme)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Settimanale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Google Business Profile, Booking Extranet, TA Management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100% entro 72h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Volume recensioni TripAdvisor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Mensile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TripAdvisor Management Center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≥ 60 entro set 2026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Score Booking Host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Mensile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Booking Extranet Analytics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≥ 9,40/10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Dimensione lista email consensata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Mensile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Mailchimp / Brevo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≥ 400 entro dic 2026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Tasso apertura email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Per campagna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Mailchimp / Brevo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≥ 35%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Prenotazioni dirette da email (UTM tracking)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Mensile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GA4 + booking engine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≥ 15% del totale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Menzioni negative posizione in recensioni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Trimestrale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Analisi manuale recensioni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-50% vs baseline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Menzioni wellness/idromassaggio in recensioni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Trimestrale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Analisi manuale recensioni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≥ 20% delle recensioni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Note esecutive</w:t>
      </w:r>
    </w:p>
    <w:p>
      <w:pPr>
        <w:pStyle w:val="ListBullet"/>
      </w:pPr>
      <w:r>
        <w:t>PRIORITÀ IMMEDIATA (entro 30 giugno 2026): risposta alle 7 recensioni critiche arretrate su Google Maps e Booking. È l'azione a costo zero con il maggiore impatto immediato sul conversion rate dei potenziali ospiti in fase di valutazione.</w:t>
      </w:r>
    </w:p>
    <w:p>
      <w:pPr>
        <w:pStyle w:val="ListBullet"/>
      </w:pPr>
      <w:r>
        <w:t>STACK MINIMO CONSIGLIATO: Brevo o Mailchimp (email marketing, ≤ 50 €/mese), Google Business Profile gratuito per gestione recensioni Google, Booking Extranet per risposta recensioni Booking. Non è necessario un CRM enterprise: un foglio Google strutturato per la lista contatti è sufficiente nella fase iniziale.</w:t>
      </w:r>
    </w:p>
    <w:p>
      <w:pPr>
        <w:pStyle w:val="ListBullet"/>
      </w:pPr>
      <w:r>
        <w:t>VALENTINA COME ASSET CRM: la proprietaria è citata per nome nel 28,6% delle recensioni — le email lifecycle devono essere firmate da Valentina, non da un brand generico. Questo aumenta il tasso di apertura e rafforza il posizionamento di gestione familiare personalizzata.</w:t>
      </w:r>
    </w:p>
    <w:p>
      <w:pPr>
        <w:pStyle w:val="ListBullet"/>
      </w:pPr>
      <w:r>
        <w:t>INPUT MANCANTI DA RACCOGLIERE: (1) accesso a GA4 e booking engine per misurare il direct ratio attuale e attribuire le prenotazioni da email; (2) verifica se esiste già una lista email e relativo consenso GDPR; (3) PMS o channel manager in uso per valutare integrazioni automatiche di raccolta contatti al check-in.</w:t>
      </w:r>
    </w:p>
    <w:p>
      <w:pPr>
        <w:pStyle w:val="ListBullet"/>
      </w:pPr>
      <w:r>
        <w:t>GDPR: la raccolta email consensata deve rispettare il Regolamento UE 2016/679. Predisporre modulo di consenso esplicito al check-in e link di disiscrizione in ogni comunicazione. Costo implementazione: incluso nei tool email marketing citati.</w:t>
      </w:r>
    </w:p>
    <w:p>
      <w:r>
        <w:br w:type="page"/>
      </w:r>
    </w:p>
    <w:p>
      <w:pPr>
        <w:spacing w:after="0"/>
      </w:pPr>
      <w:r>
        <w:rPr>
          <w:b/>
          <w:color w:val="2F5D62"/>
          <w:sz w:val="18"/>
        </w:rPr>
        <w:t>APPENDICE</w:t>
      </w:r>
    </w:p>
    <w:p>
      <w:pPr>
        <w:spacing w:after="200"/>
        <w:pBdr>
          <w:bottom w:val="single" w:sz="18" w:space="6" w:color="2F5D62"/>
        </w:pBdr>
      </w:pPr>
      <w:r>
        <w:rPr>
          <w:b/>
          <w:color w:val="1A1A2E"/>
          <w:sz w:val="40"/>
        </w:rPr>
        <w:t>Eventi, PR &amp; Partnership</w:t>
      </w:r>
    </w:p>
    <w:p>
      <w:r>
        <w:t>Aurantia detiene un posizionamento romantico-tranquillo senza competitor diretti nella zona di Tropea: il piano di eventi, PR e partnership ha l'obiettivo di trasformare questo monopolio percettivo in visibilità editoriale misurabile, allungare la stagione utile attraverso micro-eventi esperienziali e costruire un ecosistema di co-marketing locale che riduca la dipendenza dalle OTA incrementando le prenotazioni dirette. Le azioni sono calibrate su tre leve: (1) attivazione media/influencer per colmare il gap di volume su TripAdvisor e Google, (2) eventi in-house che valorizzino le USP wellness-romantiche non ancora sfruttate, (3) partnership territoriali che risolvano la criticità di accessibilità percepita e amplino il bacino internazionale.</w:t>
      </w:r>
    </w:p>
    <w:p>
      <w:pPr>
        <w:spacing w:before="160" w:after="40"/>
      </w:pPr>
      <w:r>
        <w:rPr>
          <w:b/>
          <w:color w:val="2F5D62"/>
          <w:sz w:val="24"/>
        </w:rPr>
        <w:t>Obiettivi misurabili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rPr>
          <w:tblHeader w:val="true"/>
        </w:trPr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Obiettivo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Baseline (oggi)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Target 12 mesi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Scadenza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Recensioni TripAdvisor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5 recensioni / ranking #38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≥ 60 recensioni / ranking #20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Giu 2027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Menzioni media/blog (earned)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0 tracciati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≥ 8 articoli/post con link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Giu 2027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Prenotazioni da partnership dirette (codice/link tracciato)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0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≥ 30 notti/anno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Giu 2027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Follower IG qualificati (mercati DE/EN/IT coppie)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dato mancante — rilevare baseline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+ 40% vs baseline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Giu 2027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Tasso occupazione spalla (apr-mag / set-ott)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dato mancante — rilevare baseline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+ 10 pp vs baseline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Giu 2027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Azioni</w:t>
      </w:r>
    </w:p>
    <w:p>
      <w:pPr>
        <w:spacing w:before="160" w:after="40"/>
      </w:pPr>
      <w:r>
        <w:rPr>
          <w:b/>
          <w:color w:val="2F5D62"/>
          <w:sz w:val="24"/>
        </w:rPr>
        <w:t>A1 — Press &amp; influencer: campagna earned media romantico-esperienziale</w:t>
      </w:r>
    </w:p>
    <w:p>
      <w:r>
        <w:t>Evidenza: il 31,7% delle recensioni cita atmosfera romantica e tranquilla come elemento distintivo, e i Google Travel tag 'Romantico' (6) e 'Tranquillo' (10) confermano un posizionamento percettivo già consolidato, ma con soli 5 recensioni su TripAdvisor e nessuna presenza editoriale tracciata la struttura è invisibile ai media e agli algoritmi di ranking. Implicazione: un singolo ciclo di press/influencer mirato genera simultaneamente volume recensioni, backlink e contenuto visivo riutilizzabile sui canali social e sul booking engine. Azione: selezionare 2 giornalisti/blogger di settore (travel + lifestyle, mercati IT e DE) e 2 micro-influencer coppie (IG 15k–80k follower, engagement &gt; 3%, verticale viaggi romantici/slow travel) per soggiorni press in bassa/spalla stagione (settembre–ottobre 2026 e aprile–maggio 2027). Brief editoriale centrato su tre asset: vasca idromassaggio con vista panoramica, colazione in camera nell'aranceto, gestione personalizzata di Valentina. Deliverable minimi contrattuali: 1 articolo/reel per creator, menzione TripAdvisor e Google Maps, 3 stories con link in bio al sito diretto. Budget stimato: 2.000–3.500 € per ciclo (ospitalità + rimborso spese; no fee per micro-influencer selezionati su base editoriale).</w:t>
      </w:r>
    </w:p>
    <w:p>
      <w:pPr>
        <w:spacing w:before="160" w:after="40"/>
      </w:pPr>
      <w:r>
        <w:rPr>
          <w:b/>
          <w:color w:val="2F5D62"/>
          <w:sz w:val="24"/>
        </w:rPr>
        <w:t>A2 — Micro-eventi in-house: 'Serate Aurantia' per coppie</w:t>
      </w:r>
    </w:p>
    <w:p>
      <w:r>
        <w:t>Evidenza: vasca idromassaggio e docce emozionali sono citate nell'8% delle recensioni come elemento apprezzato ma non emergono come USP primaria (vs 46% staff, 31,7% atmosfera), segnalando un asset sottovalorizzato nella comunicazione e nell'esperienza offerta. Implicazione: strutturare esperienze acquistabili (upsell) attorno all'asset wellness-romantico aumenta ADR per prenotazione e genera contenuto organico da parte degli ospiti. Azione: lanciare da luglio 2026 un pacchetto 'Serata Aurantia' (disponibile venerdì e sabato, prenotabile via booking engine o WhatsApp): allestimento vasca con candele + aperitivo locale in terrazza + colazione in camera il giorno seguente. Prezzo add-on: 60–90 € per coppia (da validare con ADR reale). Promuovere il pacchetto nella conferma di prenotazione (email pre-stay) e sul profilo Google Business Profile come offerta stagionale. Obiettivo secondario: stimolare contenuto UGC (foto vasca/terrazza) con richiesta esplicita post-soggiorno.</w:t>
      </w:r>
    </w:p>
    <w:p>
      <w:pPr>
        <w:spacing w:before="160" w:after="40"/>
      </w:pPr>
      <w:r>
        <w:rPr>
          <w:b/>
          <w:color w:val="2F5D62"/>
          <w:sz w:val="24"/>
        </w:rPr>
        <w:t>A3 — Partnership territoriale: mobilità e accesso</w:t>
      </w:r>
    </w:p>
    <w:p>
      <w:r>
        <w:t>Evidenza: 7 recensioni (11,1%) segnalano la necessità dell'auto per raggiungere centro e mare come criticità, e il punteggio Booking Posizione (8,18/10 vs media zona 9,34) è il gap più ampio tra tutti i parametri. Implicazione: la criticità non è strutturale ma percettiva e logistica; una soluzione di mobilità convenzionata trasforma un punto debole in un servizio differenziante comunicabile già in fase di prenotazione. Azione: entro settembre 2026 stipulare accordi con (a) 1–2 noleggiatori bici/scooter elettrici locali (sconto 15–20% per ospiti Aurantia con codice dedicato), (b) 1 servizio taxi/NCC locale per transfer aeroporto Lamezia e shuttle centro Tropea a tariffa fissa comunicata sul sito. Inserire la sezione 'Come muoversi da Aurantia' nella pagina 'Info pratiche' del sito e nella email di pre-arrivo. KPI di attivazione: ≥ 50% ospiti che ricevono l'info pre-arrivo; ≥ 10 utilizzi/stagione del codice noleggio.</w:t>
      </w:r>
    </w:p>
    <w:p>
      <w:pPr>
        <w:spacing w:before="160" w:after="40"/>
      </w:pPr>
      <w:r>
        <w:rPr>
          <w:b/>
          <w:color w:val="2F5D62"/>
          <w:sz w:val="24"/>
        </w:rPr>
        <w:t>A4 — Co-marketing con operatori esperienziali locali</w:t>
      </w:r>
    </w:p>
    <w:p>
      <w:r>
        <w:t>Evidenza: il 68% della clientela è composto da coppie in cerca di esperienza romantica e tranquilla, e i mercati tedesco (11,8%) e inglese (13,8%) sono sottorappresentati rispetto al potenziale del segmento. Implicazione: pacchetti esperienziali co-branded con operatori locali (escursioni in barca, degustazioni vino Calabria, tour del centro storico) aumentano il valore percepito del soggiorno e aprono canali di distribuzione cross-referral verso mercati internazionali già attivi su queste esperienze. Azione: identificare entro agosto 2026 2–3 operatori locali (barca a vela/escursioni mare, cantina/produttore locale, guida turistica certificata) e costruire pacchetti 'Aurantia + Esperienza' prenotabili direttamente sul sito con split revenue concordato (es. 10% referral fee reciproca). Attivare cross-promozione sui rispettivi canali social e newsletter. Priorità mercati: IT, DE, EN.</w:t>
      </w:r>
    </w:p>
    <w:p>
      <w:pPr>
        <w:spacing w:before="160" w:after="40"/>
      </w:pPr>
      <w:r>
        <w:rPr>
          <w:b/>
          <w:color w:val="2F5D62"/>
          <w:sz w:val="24"/>
        </w:rPr>
        <w:t>A5 — Gestione reputazione pubblica come leva PR</w:t>
      </w:r>
    </w:p>
    <w:p>
      <w:r>
        <w:t>Evidenza: 7 recensioni con rating ≤ 2 stelle risultano senza risposta pubblica visibile (tra cui Thomas Kampsen e Mirco su Google Maps), riducendo la conversion rate dei potenziali ospiti che leggono le recensioni negative prima di prenotare. Implicazione: rispondere pubblicamente — con tono professionale, empatico e orientato alla soluzione — trasforma una criticità in dimostrazione di cura del cliente, elemento che rafforza il posizionamento sulla gestione personalizzata di Valentina. Azione: entro luglio 2026 rispondere a tutte le recensioni negative aperte (Google Maps, Booking, TripAdvisor) con template personalizzati per tipologia di critica (WiFi, posizione, AC, servizio). Stabilire protocollo: risposta entro 48h a qualsiasi nuova recensione ≤ 3 stelle. Assegnare responsabilità a Valentina o a figura delegata con accesso agli account.</w:t>
      </w:r>
    </w:p>
    <w:p>
      <w:pPr>
        <w:spacing w:before="160" w:after="40"/>
      </w:pPr>
      <w:r>
        <w:rPr>
          <w:b/>
          <w:color w:val="2F5D62"/>
          <w:sz w:val="24"/>
        </w:rPr>
        <w:t>KPI di sezione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rPr>
          <w:tblHeader w:val="true"/>
        </w:trPr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KPI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Frequenza rilevazione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Target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Owner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N. recensioni TripAdvisor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Mensile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≥ 60 entro giu 2027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Valentina / agenzia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N. articoli/post earned media con link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Trimestrale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≥ 8 entro giu 2027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Agenzia PR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N. pacchetti 'Serata Aurantia' venduti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Mensile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≥ 5/mese in alta stagione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Valentina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Notti generate da partnership (codice tracciato)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Trimestrale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≥ 30 notti/anno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Agenzia / Valentina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% recensioni negative con risposta pubblica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Mensile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100% entro lug 2026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Valentina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Utilizzi codice noleggio bici/scooter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Stagionale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≥ 10/stagione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Valentina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Follower IG (mercati target)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Mensile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+ 40% vs baseline entro giu 2027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Agenzia social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Budget indicativo di sezione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rPr>
          <w:tblHeader w:val="true"/>
        </w:trPr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Voce</w:t>
            </w:r>
          </w:p>
        </w:tc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Stima annua (€)</w:t>
            </w:r>
          </w:p>
        </w:tc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Note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Press trip / influencer (2 cicli)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4.000–7.000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Ospitalità + rimborso spese; no fee per micro-influencer editoriali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Allestimenti 'Serata Aurantia' (consumabili)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800–1.500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Candele, prodotti locali, kit aperitivo; recuperabile sull'add-on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Materiali co-marketing (grafica, stampa)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500–800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Brochure partner, QR code, email template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Gestione reputazione (tempo interno o agenzia)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0–1.200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0 se gestito da Valentina; 1.200 se delegato parzialmente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Totale stimato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5.300–10.500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Ipotesi benchmark; da calibrare su budget complessivo cliente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Note esecutive</w:t>
      </w:r>
    </w:p>
    <w:p>
      <w:pPr>
        <w:pStyle w:val="ListBullet"/>
      </w:pPr>
      <w:r>
        <w:t>Priorità immediata (luglio 2026): risposta alle recensioni negative aperte — azione a costo zero con impatto diretto su conversion rate e su score Booking Host (attualmente 9,18 vs media zona 9,46).</w:t>
      </w:r>
    </w:p>
    <w:p>
      <w:pPr>
        <w:pStyle w:val="ListBullet"/>
      </w:pPr>
      <w:r>
        <w:t>Il calendario eventi locali di Tropea (Tropea Film Festival, eventi estivi, sagre) è un input mancante: integrarlo entro agosto 2026 per allineare i press trip ai picchi di attrattività mediatica della destinazione.</w:t>
      </w:r>
    </w:p>
    <w:p>
      <w:pPr>
        <w:pStyle w:val="ListBullet"/>
      </w:pPr>
      <w:r>
        <w:t>I pacchetti esperienziali co-branded vanno costruiti con operatori che abbiano già visibilità su mercati DE/EN (es. presenti su GetYourGuide o Viator) per massimizzare l'effetto di cross-referral internazionale.</w:t>
      </w:r>
    </w:p>
    <w:p>
      <w:pPr>
        <w:pStyle w:val="ListBullet"/>
      </w:pPr>
      <w:r>
        <w:t>Gli actuals di ADR e occupancy stagionale sono necessari per prezzare correttamente l'add-on 'Serata Aurantia' e misurare l'incremento di TRevPAR generato dalla sezione.</w:t>
      </w:r>
    </w:p>
    <w:p>
      <w:pPr>
        <w:pStyle w:val="ListBullet"/>
      </w:pPr>
      <w:r>
        <w:t>La campagna influencer va pianificata in bassa/spalla (set–ott 2026, apr–mag 2027) per ottimizzare i costi di ospitalità e stimolare prenotazioni nei periodi a minore pressione di domanda.</w:t>
      </w:r>
    </w:p>
    <w:p>
      <w:r>
        <w:br w:type="page"/>
      </w:r>
    </w:p>
    <w:p>
      <w:pPr>
        <w:spacing w:after="0"/>
      </w:pPr>
      <w:r>
        <w:rPr>
          <w:b/>
          <w:color w:val="2F5D62"/>
          <w:sz w:val="18"/>
        </w:rPr>
        <w:t>SEZIONE 09</w:t>
      </w:r>
    </w:p>
    <w:p>
      <w:pPr>
        <w:spacing w:after="200"/>
        <w:pBdr>
          <w:bottom w:val="single" w:sz="18" w:space="6" w:color="2F5D62"/>
        </w:pBdr>
      </w:pPr>
      <w:r>
        <w:rPr>
          <w:b/>
          <w:color w:val="1A1A2E"/>
          <w:sz w:val="40"/>
        </w:rPr>
        <w:t>Timeline &amp; Milestone</w:t>
      </w:r>
    </w:p>
    <w:p>
      <w:r>
        <w:t>Aurantia entra nel periodo di picco estivo 2026 con una reputazione solida (rating aggregato 4.37/5, coppie al 68% della clientela) ma con tre vulnerabilità operative che limitano il potenziale di RevPAR: WiFi sotto media zona, volume recensioni TripAdvisor critico (5 vs 296 del competitor), e comunicazione insufficiente dei servizi wellness premium. La roadmap 18 mesi si articola in tre fasi sequenziali — Stabilizzazione (lug–set 2026), Posizionamento (ott 2026–mar 2027), Crescita internazionale (apr–dic 2027) — con milestone misurabili per ciascuna. Le azioni di setup tecnico e reputazionale sono priorità assoluta prima dell'alta stagione 2027.</w:t>
      </w:r>
    </w:p>
    <w:p>
      <w:pPr>
        <w:spacing w:before="160" w:after="40"/>
      </w:pPr>
      <w:r>
        <w:rPr>
          <w:b/>
          <w:color w:val="2F5D62"/>
          <w:sz w:val="24"/>
        </w:rPr>
        <w:t>Obiettivi misurabili</w:t>
      </w:r>
    </w:p>
    <w:p>
      <w:pPr>
        <w:pStyle w:val="ListBullet"/>
      </w:pPr>
      <w:r>
        <w:t>TripAdvisor: raggiungere ≥60 recensioni entro dic 2026 (da 5 attuali) e top-20 ranking Tropea entro giu 2027</w:t>
      </w:r>
    </w:p>
    <w:p>
      <w:pPr>
        <w:pStyle w:val="ListBullet"/>
      </w:pPr>
      <w:r>
        <w:t>Booking WiFi score: portare da 8.02 a ≥8.7 entro set 2026 (colmare gap vs media zona 8.86)</w:t>
      </w:r>
    </w:p>
    <w:p>
      <w:pPr>
        <w:pStyle w:val="ListBullet"/>
      </w:pPr>
      <w:r>
        <w:t>Direct-booking ratio: raggiungere ≥30% delle prenotazioni totali entro dic 2026 (baseline da rilevare — input mancante)</w:t>
      </w:r>
    </w:p>
    <w:p>
      <w:pPr>
        <w:pStyle w:val="ListBullet"/>
      </w:pPr>
      <w:r>
        <w:t>Mercati nord-europei (DE+EN): crescere da 25.6% a ≥35% del mix clientela entro dic 2027</w:t>
      </w:r>
    </w:p>
    <w:p>
      <w:pPr>
        <w:pStyle w:val="ListBullet"/>
      </w:pPr>
      <w:r>
        <w:t>Risposta pubblica recensioni negative: 100% delle recensioni ≤2 stelle con risposta entro 72h a partire da lug 2026</w:t>
      </w:r>
    </w:p>
    <w:p>
      <w:pPr>
        <w:pStyle w:val="ListBullet"/>
      </w:pPr>
      <w:r>
        <w:t>Booking Host score: portare da 9.18 a ≥9.35 entro dic 2026 (avvicinare media zona 9.46)</w:t>
      </w:r>
    </w:p>
    <w:p>
      <w:pPr>
        <w:spacing w:before="160" w:after="40"/>
      </w:pPr>
      <w:r>
        <w:rPr>
          <w:b/>
          <w:color w:val="2F5D62"/>
          <w:sz w:val="24"/>
        </w:rPr>
        <w:t>FASE 1 — Stabilizzazione &amp; Setup (luglio – settembre 2026)</w:t>
      </w:r>
    </w:p>
    <w:p>
      <w:r>
        <w:t>Priorità: risolvere le criticità operative che impattano i KPI di piattaforma prima del picco estivo e impostare le fondamenta digitali. Ogni giorno di alta stagione con WiFi critico o recensioni negative senza risposta erode il ranking algoritmico di Booking e la conversion rate.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blHeader w:val="true"/>
        </w:trPr>
        <w:tc>
          <w:tcPr>
            <w:tcW w:type="dxa" w:w="144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Milestone</w:t>
            </w:r>
          </w:p>
        </w:tc>
        <w:tc>
          <w:tcPr>
            <w:tcW w:type="dxa" w:w="144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Evidenza (bridge)</w:t>
            </w:r>
          </w:p>
        </w:tc>
        <w:tc>
          <w:tcPr>
            <w:tcW w:type="dxa" w:w="144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Azione</w:t>
            </w:r>
          </w:p>
        </w:tc>
        <w:tc>
          <w:tcPr>
            <w:tcW w:type="dxa" w:w="144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Owner</w:t>
            </w:r>
          </w:p>
        </w:tc>
        <w:tc>
          <w:tcPr>
            <w:tcW w:type="dxa" w:w="144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Scadenza</w:t>
            </w:r>
          </w:p>
        </w:tc>
        <w:tc>
          <w:tcPr>
            <w:tcW w:type="dxa" w:w="144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KPI</w:t>
            </w:r>
          </w:p>
        </w:tc>
      </w:tr>
      <w:tr>
        <w:tc>
          <w:tcPr>
            <w:tcW w:type="dxa" w:w="1440"/>
          </w:tcPr>
          <w:p>
            <w:r>
              <w:rPr>
                <w:sz w:val="19"/>
              </w:rPr>
              <w:t>WiFi upgrade completato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Booking WiFi 8.02/10 vs media zona 8.86 (-0.84, gap più ampio tra tutti i parametri)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Installare access point mesh in tutte le camere e aree comuni; testare velocità ≥50 Mbps per camera; comunicare upgrade agli ospiti in pre-stay email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Proprietà + tecnico IT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31 lug 2026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Booking WiFi score ≥8.7 entro set 2026</w:t>
            </w:r>
          </w:p>
        </w:tc>
      </w:tr>
      <w:tr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Risposta recensioni negative attivata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7 recensioni ≤2 stelle senza risposta pubblica visibile (es. Thomas Kampsen, Mirco 1/5 Google Maps)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Rispondere a tutte le recensioni negative arretrate entro 15 lug 2026; attivare alert giornaliero su Google/Booking/TA per nuove recensioni; definire template risposta per tipologia critica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Valentina (proprietaria)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15 lug 2026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100% recensioni ≤2 stelle con risposta pubblica; Booking Host score trend +</w:t>
            </w:r>
          </w:p>
        </w:tc>
      </w:tr>
      <w:tr>
        <w:tc>
          <w:tcPr>
            <w:tcW w:type="dxa" w:w="1440"/>
          </w:tcPr>
          <w:p>
            <w:r>
              <w:rPr>
                <w:sz w:val="19"/>
              </w:rPr>
              <w:t>Sito web + booking engine diretto live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Sito web assente nel brief (campo 'None') — impossibile attivare canale diretto senza asset digitale primario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Lanciare sito in italiano/inglese/tedesco con booking engine integrato (es. Cloudbeds, Little Hotelier); implementare Google Analytics 4 e Search Console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Agenzia web + Valentina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31 ago 2026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Sessioni organiche baseline; direct booking ratio baseline rilevato</w:t>
            </w:r>
          </w:p>
        </w:tc>
      </w:tr>
      <w:tr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Google Business Profile ottimizzato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Google Travel tags 'Romantico' (6), 'Tranquillo' (10), 'Ottima vista' (14) — asset reputazionale non sfruttato per visibilità locale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Completare GBP con foto professionali (vasca idromassaggio, terrazza vista mare, colazione in camera), aggiungere attributi wellness, rispondere a tutte le recensioni Google, attivare Google Hotel Ads via metasearch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Agenzia marketing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31 ago 2026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GBP completeness score 100%; impressioni GBP +30% vs baseline</w:t>
            </w:r>
          </w:p>
        </w:tc>
      </w:tr>
      <w:tr>
        <w:tc>
          <w:tcPr>
            <w:tcW w:type="dxa" w:w="1440"/>
          </w:tcPr>
          <w:p>
            <w:r>
              <w:rPr>
                <w:sz w:val="19"/>
              </w:rPr>
              <w:t>Processo raccolta recensioni TripAdvisor avviato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Solo 5 recensioni TripAdvisor vs 296 di Palazzo Campisi — gap 98.3% che limita visibilità algoritmica e ranking (attuale N.38)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Inserire QR code e link diretto TripAdvisor nel messaggio di post-stay; formare Valentina su richiesta recensione al check-out; obiettivo 10 nuove recensioni/mese in alta stagione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Valentina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15 lug 2026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Recensioni TA: ≥30 entro set 2026; ranking TA trend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FASE 2 — Posizionamento &amp; Canali (ottobre 2026 – marzo 2027)</w:t>
      </w:r>
    </w:p>
    <w:p>
      <w:r>
        <w:t>Bassa/spalla stagione: finestra ideale per costruire asset digitali, attivare campagne di awareness sui mercati nord-europei e consolidare il posizionamento 'romantico-tranquillo' prima della stagione 2027. Investimento in contenuti e paid media con orizzonte di ritorno sull'alta stagione.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blHeader w:val="true"/>
        </w:trPr>
        <w:tc>
          <w:tcPr>
            <w:tcW w:type="dxa" w:w="144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Milestone</w:t>
            </w:r>
          </w:p>
        </w:tc>
        <w:tc>
          <w:tcPr>
            <w:tcW w:type="dxa" w:w="144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Evidenza (bridge)</w:t>
            </w:r>
          </w:p>
        </w:tc>
        <w:tc>
          <w:tcPr>
            <w:tcW w:type="dxa" w:w="144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Azione</w:t>
            </w:r>
          </w:p>
        </w:tc>
        <w:tc>
          <w:tcPr>
            <w:tcW w:type="dxa" w:w="144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Owner</w:t>
            </w:r>
          </w:p>
        </w:tc>
        <w:tc>
          <w:tcPr>
            <w:tcW w:type="dxa" w:w="144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Scadenza</w:t>
            </w:r>
          </w:p>
        </w:tc>
        <w:tc>
          <w:tcPr>
            <w:tcW w:type="dxa" w:w="144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KPI</w:t>
            </w:r>
          </w:p>
        </w:tc>
      </w:tr>
      <w:tr>
        <w:tc>
          <w:tcPr>
            <w:tcW w:type="dxa" w:w="1440"/>
          </w:tcPr>
          <w:p>
            <w:r>
              <w:rPr>
                <w:sz w:val="19"/>
              </w:rPr>
              <w:t>Shooting professionale wellness &amp; atmosfera completato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Vasca idromassaggio e docce emozionali citate in 12.7% recensioni ma non emergono come USP primario — potenziale non sfruttato per posizionamento wellness-romantico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Produrre foto e video professionali: vasca idromassaggio con vista, docce emozionali, terrazza al tramonto, colazione in camera; declinare in formato Reel/Stories per Meta e in hero image per sito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Fotografo + Valentina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31 ott 2026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CTR annunci Meta +; tempo medio su pagina sito +</w:t>
            </w:r>
          </w:p>
        </w:tc>
      </w:tr>
      <w:tr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Campagne Meta Ads DE/EN lanciate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Mercati tedesco (11.8%) e inglese (13.8%) sottorappresentati vs USP romantico-tranquillo allineato a preferenze nord-europee per destinazioni romantiche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Attivare campagne Meta (FB+IG) in tedesco e inglese con targeting coppie 28–50 anni, interessi 'romantic travel', 'wellness', 'Italy'; creatività su vasca idromassaggio e vista mare; budget ipotesi 600–900 €/mese (benchmark 15–25% budget digitale)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Agenzia marketing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15 nov 2026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Reach DE+EN; CTR ≥1.5%; prenotazioni attribuite da mercati esteri</w:t>
            </w:r>
          </w:p>
        </w:tc>
      </w:tr>
      <w:tr>
        <w:tc>
          <w:tcPr>
            <w:tcW w:type="dxa" w:w="1440"/>
          </w:tcPr>
          <w:p>
            <w:r>
              <w:rPr>
                <w:sz w:val="19"/>
              </w:rPr>
              <w:t>Google Ads brand + metasearch attivi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Sito assente oggi implica zero cattura dei brand-searcher su Google — ogni ricerca 'Aurantia Tropea' converte su OTA (commissione 15–25%)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Attivare Google Ads brand campaign (CPC brand basso, ROAS atteso ≥8:1); collegare Google Hotel Ads via metasearch per comparazione tariffe dirette vs OTA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Agenzia marketing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30 nov 2026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Impression share brand ≥70%; direct booking ratio trend +; CAC diretto vs OTA</w:t>
            </w:r>
          </w:p>
        </w:tc>
      </w:tr>
      <w:tr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Pacchetti romantici strutturati e pubblicati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Monopolio de facto su atmosfera romantica-tranquilla in zona (31.7% recensioni, nessun competitor posizionato su questo segmento)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Creare 2–3 pacchetti nominati ('Notte romantica', 'Anniversario in Calabria', 'Fuga benessere') con vasca idromassaggio + colazione in camera + late check-out; pubblicare su sito, OTA e GBP; pricing con premium del 15–20% vs camera base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Valentina + agenzia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31 dic 2026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Revenue da pacchetti / revenue totale; ADR medio pacchetti vs camera base</w:t>
            </w:r>
          </w:p>
        </w:tc>
      </w:tr>
      <w:tr>
        <w:tc>
          <w:tcPr>
            <w:tcW w:type="dxa" w:w="1440"/>
          </w:tcPr>
          <w:p>
            <w:r>
              <w:rPr>
                <w:sz w:val="19"/>
              </w:rPr>
              <w:t>Email CRM lista avviata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Direct ratio baseline da rilevare — asset di prima parte (lista email) è leva a costo marginale zero per fidelizzazione e prenotazioni dirette repeat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Raccogliere email al check-in/out con consenso GDPR; impostare sequenza automatica: post-stay (recensione + offerta ritorno), pre-stagione 2027 (early bird), newsletter stagionale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Valentina + agenzia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31 gen 2027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Lista email: ≥200 contatti entro mar 2027; open rate ≥30%; prenotazioni da email</w:t>
            </w:r>
          </w:p>
        </w:tc>
      </w:tr>
      <w:tr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SEO on-page sito completato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Sito assente oggi — partenza da zero su organico; keyword 'b&amp;b romantico Tropea', 'hotel vista mare Tropea' ad alta intenzionalità commerciale (volumi da validare con export SEOZoom)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Ottimizzare pagine sito per keyword prioritarie (da SEOZoom intake); creare pagina dedicata 'Esperienza romantica Tropea'; strutturare schema markup Hotel; link building locale (DMO Calabria, blog travel DE/EN)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Agenzia SEO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28 feb 2027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Posizioni organiche top-10 su 5 keyword prioritarie; traffico organico baseline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FASE 3 — Crescita internazionale &amp; Ottimizzazione (aprile – dicembre 2027)</w:t>
      </w:r>
    </w:p>
    <w:p>
      <w:r>
        <w:t>Alta stagione 2027: raccogliere il ritorno degli investimenti delle fasi precedenti, scalare i mercati esteri e ottimizzare il mix OTA-vs-diretto per massimizzare RevPAR. Obiettivo: Aurantia riconoscibile come il 'romantic retreat' di riferimento a Tropea sui mercati DE/EN.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blHeader w:val="true"/>
        </w:trPr>
        <w:tc>
          <w:tcPr>
            <w:tcW w:type="dxa" w:w="144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Milestone</w:t>
            </w:r>
          </w:p>
        </w:tc>
        <w:tc>
          <w:tcPr>
            <w:tcW w:type="dxa" w:w="144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Evidenza (bridge)</w:t>
            </w:r>
          </w:p>
        </w:tc>
        <w:tc>
          <w:tcPr>
            <w:tcW w:type="dxa" w:w="144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Azione</w:t>
            </w:r>
          </w:p>
        </w:tc>
        <w:tc>
          <w:tcPr>
            <w:tcW w:type="dxa" w:w="144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Owner</w:t>
            </w:r>
          </w:p>
        </w:tc>
        <w:tc>
          <w:tcPr>
            <w:tcW w:type="dxa" w:w="144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Scadenza</w:t>
            </w:r>
          </w:p>
        </w:tc>
        <w:tc>
          <w:tcPr>
            <w:tcW w:type="dxa" w:w="144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KPI</w:t>
            </w:r>
          </w:p>
        </w:tc>
      </w:tr>
      <w:tr>
        <w:tc>
          <w:tcPr>
            <w:tcW w:type="dxa" w:w="1440"/>
          </w:tcPr>
          <w:p>
            <w:r>
              <w:rPr>
                <w:sz w:val="19"/>
              </w:rPr>
              <w:t>TripAdvisor top-20 Tropea raggiunto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Ranking attuale N.38 su 199 con solo 5 recensioni — rating 5.0/5 eccellente ma volume insufficiente per scalare algoritmo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Mantenere processo raccolta recensioni TA (obiettivo ≥5 nuove/mese in stagione); rispondere a tutte le recensioni entro 48h; attivare TripAdvisor Business Advantage se volume lo giustifica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Valentina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30 giu 2027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Ranking TA ≤20 su 199; volume recensioni TA ≥80</w:t>
            </w:r>
          </w:p>
        </w:tc>
      </w:tr>
      <w:tr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Mix mercati esteri ≥35%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Mercati DE+EN al 25.6% del mix Booking — gap vs potenziale su segmento coppie romantiche nord-europee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Ottimizzare campagne Meta DE/EN con learnings da fase 2; attivare partnership con travel blogger romantici DE/EN (1–2 press trip); tradurre contenuti sito in tedesco; partecipare a fiere/eventi travel romantici se ROI giustificato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Agenzia marketing + Valentina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30 set 2027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% recensioni DE+EN su Booking; traffico sito da DE/EN; prenotazioni per nazionalità</w:t>
            </w:r>
          </w:p>
        </w:tc>
      </w:tr>
      <w:tr>
        <w:tc>
          <w:tcPr>
            <w:tcW w:type="dxa" w:w="1440"/>
          </w:tcPr>
          <w:p>
            <w:r>
              <w:rPr>
                <w:sz w:val="19"/>
              </w:rPr>
              <w:t>Direct booking ratio ≥30%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Sito assente oggi e OTA a commissione 15–25% — ogni punto percentuale di shift al diretto vale margine netto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Attivare offerta 'miglior prezzo garantito' sul sito; promuovere diretto in pre-stay communication; ottimizzare booking engine per mobile (&gt;60% traffico da mobile in hospitality); retargeting su chi abbandona il booking engine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Agenzia marketing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31 dic 2027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Direct booking ratio; CAC diretto vs OTA; commissioni OTA risparmiate</w:t>
            </w:r>
          </w:p>
        </w:tc>
      </w:tr>
      <w:tr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Revenue da pacchetti wellness-romantici ≥20% del totale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Vasca idromassaggio e docce emozionali citate positivamente ma non valorizzate come driver di ADR — potenziale upsell non sfruttato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Ottimizzare pricing pacchetti su base dati stagione 2026; aggiungere add-on (aperitivo in terrazza, transfer privato, fiori/champagne); promuovere upsell via email pre-stay e al check-in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Valentina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31 dic 2027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Revenue pacchetti / revenue totale; ADR medio; upsell conversion rate</w:t>
            </w:r>
          </w:p>
        </w:tc>
      </w:tr>
      <w:tr>
        <w:tc>
          <w:tcPr>
            <w:tcW w:type="dxa" w:w="1440"/>
          </w:tcPr>
          <w:p>
            <w:r>
              <w:rPr>
                <w:sz w:val="19"/>
              </w:rPr>
              <w:t>Review management sistematizzato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5 episodi negativi isolati (7.9% recensioni) impattano Booking Host score (9.18 vs media zona 9.46) nonostante eccellenza percepita di Valentina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Implementare guest satisfaction survey interna a 24h dal check-in per intercettare problemi prima della recensione pubblica; formare eventuale staff aggiuntivo su standard Valentina; monitorare Host score mensile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Valentina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Ongoing da apr 2027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Booking Host score ≥9.35; recensioni negative ≤5% del totale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Roadmap visiva — riepilogo fasi e milestone chiave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rPr>
          <w:tblHeader w:val="true"/>
        </w:trPr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Periodo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Fase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Milestone chiave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Focus strategico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Lug – Set 2026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FASE 1 · Stabilizzazione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WiFi upgrade · Risposta recensioni · Sito + booking engine · GBP ottimizzato · TA raccolta avviata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Eliminare criticità operative; fondamenta digitali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Ott 2026 – Mar 2027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FASE 2 · Posizionamento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Shooting professionale · Meta Ads DE/EN · Google Ads brand · Pacchetti romantici · CRM email · SEO on-page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Costruire asset e canali; attaccare mercati esteri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Apr – Giu 2027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FASE 3 · Lancio alta stagione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TA top-20 · Campagne paid ottimizzate · Pacchetti in vendita su tutti i canali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Raccogliere ROI investimenti; massimizzare ADR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Lug – Set 2027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FASE 3 · Picco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Mix esteri ≥35% · Direct ratio in crescita · Revenue pacchetti ≥20%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Scalare RevPAR; ridurre dipendenza OTA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Ott – Dic 2027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FASE 3 · Consolidamento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Direct ratio ≥30% · Review management sistematizzato · Budget 2028 pianificato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Ottimizzare mix canali; fidelizzazione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KPI di controllo — cruscotto trimestrale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rPr>
          <w:tblHeader w:val="true"/>
        </w:trPr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KPI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Baseline (da rilevare)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Target set 2026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Target dic 2026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Target dic 2027</w:t>
            </w:r>
          </w:p>
        </w:tc>
      </w:tr>
      <w:tr>
        <w:tc>
          <w:tcPr>
            <w:tcW w:type="dxa" w:w="1728"/>
          </w:tcPr>
          <w:p>
            <w:r>
              <w:rPr>
                <w:sz w:val="19"/>
              </w:rPr>
              <w:t>Booking WiFi score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8.02/10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≥8.7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≥8.7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≥8.9</w:t>
            </w:r>
          </w:p>
        </w:tc>
      </w:tr>
      <w:tr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Recensioni TripAdvisor (volume)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5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≥30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≥60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≥120</w:t>
            </w:r>
          </w:p>
        </w:tc>
      </w:tr>
      <w:tr>
        <w:tc>
          <w:tcPr>
            <w:tcW w:type="dxa" w:w="1728"/>
          </w:tcPr>
          <w:p>
            <w:r>
              <w:rPr>
                <w:sz w:val="19"/>
              </w:rPr>
              <w:t>Ranking TripAdvisor Tropea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N.38/199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N.30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N.25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≤N.20</w:t>
            </w:r>
          </w:p>
        </w:tc>
      </w:tr>
      <w:tr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Direct booking ratio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Da rilevare (input mancante)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Baseline rilevata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≥20%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≥30%</w:t>
            </w:r>
          </w:p>
        </w:tc>
      </w:tr>
      <w:tr>
        <w:tc>
          <w:tcPr>
            <w:tcW w:type="dxa" w:w="1728"/>
          </w:tcPr>
          <w:p>
            <w:r>
              <w:rPr>
                <w:sz w:val="19"/>
              </w:rPr>
              <w:t>Booking Host score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9.18/10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9.25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≥9.30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≥9.35</w:t>
            </w:r>
          </w:p>
        </w:tc>
      </w:tr>
      <w:tr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Mix clientela DE+EN (% Booking)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25.6%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—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28%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≥35%</w:t>
            </w:r>
          </w:p>
        </w:tc>
      </w:tr>
      <w:tr>
        <w:tc>
          <w:tcPr>
            <w:tcW w:type="dxa" w:w="1728"/>
          </w:tcPr>
          <w:p>
            <w:r>
              <w:rPr>
                <w:sz w:val="19"/>
              </w:rPr>
              <w:t>Revenue pacchetti / revenue totale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Da rilevare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≥10%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≥20%</w:t>
            </w:r>
          </w:p>
        </w:tc>
      </w:tr>
      <w:tr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Risposta recensioni ≤2 stelle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Non sistematica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100% entro 72h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100%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100%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Note esecutive</w:t>
      </w:r>
    </w:p>
    <w:p>
      <w:pPr>
        <w:pStyle w:val="ListBullet"/>
      </w:pPr>
      <w:r>
        <w:t>Dipendenza critica: il sito web è il prerequisito di tutto il canale diretto (Google Ads brand, metasearch, SEO, CRM email). Il lancio entro 31 agosto 2026 è non negoziabile — ogni settimana di ritardo in alta stagione è commissione OTA non recuperata.</w:t>
      </w:r>
    </w:p>
    <w:p>
      <w:pPr>
        <w:pStyle w:val="ListBullet"/>
      </w:pPr>
      <w:r>
        <w:t>Valentina come asset operativo: la proprietaria è citata nominalmente nel 28.6% delle recensioni ed è il principale driver di differenziazione. In fase di crescita (staff aggiuntivo, alta stagione 2027) il rischio è la diluizione di questo standard — il processo di guest satisfaction survey interna è la salvaguardia.</w:t>
      </w:r>
    </w:p>
    <w:p>
      <w:pPr>
        <w:pStyle w:val="ListBullet"/>
      </w:pPr>
      <w:r>
        <w:t>WiFi upgrade: intervento a basso costo (stimabile 1.500–3.000 € per mesh professionale) con impatto diretto su Booking WiFi score e su un segmento in crescita (remote workers/digital nomads). ROI immediato in termini di riduzione recensioni negative su questo parametro.</w:t>
      </w:r>
    </w:p>
    <w:p>
      <w:pPr>
        <w:pStyle w:val="ListBullet"/>
      </w:pPr>
      <w:r>
        <w:t>Budget indicativo Fase 1 (lug–set 2026): sito + booking engine 2.000–4.000 € una tantum; GBP + shooting 1.500–2.500 €; WiFi upgrade 1.500–3.000 €. Totale setup stimato 5.000–9.500 € (ipotesi benchmark, da validare con preventivi reali).</w:t>
      </w:r>
    </w:p>
    <w:p>
      <w:pPr>
        <w:pStyle w:val="ListBullet"/>
      </w:pPr>
      <w:r>
        <w:t>Input mancanti che condizionano la roadmap: actuals occupancy/ADR/RevPAR e direct ratio storico (necessari per calibrare target RevPAR 2027); budget marketing disponibile (necessario per dimensionare paid media); calendario eventi locali Tropea 2026–2027 (necessario per modulare burst campagne); accessi GA4/Search Console/GBP (necessari per baseline digitale).</w:t>
      </w:r>
    </w:p>
    <w:p>
      <w:pPr>
        <w:pStyle w:val="ListBullet"/>
      </w:pPr>
      <w:r>
        <w:t>Priorità assoluta luglio 2026: risposta alle 7 recensioni negative arretrate (azione a costo zero, impatto immediato su percezione e potenzialmente su Booking Host score) e avvio raccolta recensioni TripAdvisor (leva a costo zero per colmare il gap più critico vs competitor).</w:t>
      </w:r>
    </w:p>
    <w:p>
      <w:r>
        <w:br w:type="page"/>
      </w:r>
    </w:p>
    <w:p>
      <w:pPr>
        <w:spacing w:after="0"/>
      </w:pPr>
      <w:r>
        <w:rPr>
          <w:b/>
          <w:color w:val="2F5D62"/>
          <w:sz w:val="18"/>
        </w:rPr>
        <w:t>SEZIONE 10</w:t>
      </w:r>
    </w:p>
    <w:p>
      <w:pPr>
        <w:spacing w:after="200"/>
        <w:pBdr>
          <w:bottom w:val="single" w:sz="18" w:space="6" w:color="2F5D62"/>
        </w:pBdr>
      </w:pPr>
      <w:r>
        <w:rPr>
          <w:b/>
          <w:color w:val="1A1A2E"/>
          <w:sz w:val="40"/>
        </w:rPr>
        <w:t>Budget &amp; ROI / KPI</w:t>
      </w:r>
    </w:p>
    <w:p>
      <w:r>
        <w:t>Aurantia opera in un mercato stagionale ad alta concentrazione estiva (Tropea, Calabria) con un posizionamento romantico-boutique già validato dalla clientela (68% coppie, rating aggregato 4.37/5 su 292 recensioni Booking). Il piano finanziario ha un obiettivo duplice: spostare quota di prenotazioni dalle OTA al canale diretto — riducendo il costo di acquisizione dal 15–25% OTA al 4–4.5% diretto — e aumentare la visibilità sui mercati nord-europei (DE/EN oggi al 25.6% combinato) dove l'USP romantico-tranquillo ha il maggiore potenziale di conversione. Il budget è costruito su un ricavo annuo ipotizzato (vedi box Assunzioni) e ripartito per macro-voce e stagione; va ricalibrato non appena disponibili gli actuals del cliente.</w:t>
      </w:r>
    </w:p>
    <w:p>
      <w:pPr>
        <w:spacing w:before="160" w:after="40"/>
      </w:pPr>
      <w:r>
        <w:rPr>
          <w:b/>
          <w:color w:val="2F5D62"/>
          <w:sz w:val="24"/>
        </w:rPr>
        <w:t>Obiettivi misurabili (12 mesi, da luglio 2026)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rPr>
          <w:tblHeader w:val="true"/>
        </w:trPr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KPI Nord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Baseline (ipotesi/dato disponibile)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Target 12 mesi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Note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Direct-booking ratio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Dato mancante — stimato &lt;30% (benchmark B&amp;B OTA-dipendenti)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≥45%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Priorità assoluta: ogni punto % vale ~10–20 pp di margine vs OTA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CAC canale diretto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Non disponibile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≤22 € / prenotazione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Benchmark diretto boutique: 15–25 €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RevPAR (alta stagione lug-ago)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Dato mancante — da actuals cliente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+12% YoY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Driver: ADR + occupancy; misurare su PMS o booking engine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Volume recensioni TripAdvisor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5 recensioni (ranking #38/199)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≥60 recensioni entro dic 2026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Sblocca visibilità algoritmica vs Palazzo Campisi 296 rec.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Quota mercati DE+EN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25.6% combinato (Booking proxy lingua)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≥35% prenotazioni estere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Leva: campagne Meta/Google in lingua + listing internazionali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ROAS Google Ads brand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Non disponibile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≥8:1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Benchmark top performer indipendenti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Booking.com score Posizione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8.18/10 vs media zona 9.34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≥8.60/10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Leva: comunicazione proattiva pre-arrivo su vantaggi collinari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Booking.com score WiFi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8.02/10 vs media zona 8.86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≥8.70/10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Condizionato a upgrade infrastruttura (azione operativa Q3 2026)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Base di calcolo del budget</w:t>
      </w:r>
    </w:p>
    <w:p>
      <w:r>
        <w:t>In assenza di actuals, il piano usa un ricavo annuo ipotizzato di 120.000–160.000 € (B&amp;B 4 stelle boutique, ~8–12 camere, stagione concentrata apr–ott, ADR media ipotizzata 120–160 €/notte — DA VALIDARE con il cliente). Applicando il benchmark 8–12% del ricavo per il marketing, il budget annuo di riferimento è 10.000–19.000 €. Per il primo anno, con struttura in fase di crescita del diretto, si raccomanda di posizionarsi nella fascia alta: 14.000–18.000 € annui, con revisione trimestrale sulla performance.</w:t>
      </w:r>
    </w:p>
    <w:p>
      <w:pPr>
        <w:spacing w:before="160" w:after="40"/>
      </w:pPr>
      <w:r>
        <w:rPr>
          <w:b/>
          <w:color w:val="2F5D62"/>
          <w:sz w:val="24"/>
        </w:rPr>
        <w:t>Allocazione budget per macro-voce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rPr>
          <w:tblHeader w:val="true"/>
        </w:trPr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Macro-voce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% budget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€ (fascia bassa 14k)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€ (fascia alta 18k)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Razionale</w:t>
            </w:r>
          </w:p>
        </w:tc>
      </w:tr>
      <w:tr>
        <w:tc>
          <w:tcPr>
            <w:tcW w:type="dxa" w:w="1728"/>
          </w:tcPr>
          <w:p>
            <w:r>
              <w:rPr>
                <w:sz w:val="19"/>
              </w:rPr>
              <w:t>Search &amp; Metasearch (Google Ads brand + Google Hotel Ads)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30%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4.200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5.400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Cattura domanda alta-intenzione; ROAS brand target ≥8:1; difende dal click OTA sui brand-searcher</w:t>
            </w:r>
          </w:p>
        </w:tc>
      </w:tr>
      <w:tr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Social &amp; Video (Meta Ads — IT/DE/EN, Reels/Stories)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22%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3.080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3.960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Prospecting coppie nord-europee; formato visivo per USP romantico-panoramico</w:t>
            </w:r>
          </w:p>
        </w:tc>
      </w:tr>
      <w:tr>
        <w:tc>
          <w:tcPr>
            <w:tcW w:type="dxa" w:w="1728"/>
          </w:tcPr>
          <w:p>
            <w:r>
              <w:rPr>
                <w:sz w:val="19"/>
              </w:rPr>
              <w:t>SEO, Content &amp; Google Business Profile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18%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2.520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3.240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Visibilità organica long-term; ottimizzazione GBP per ricerche locali; blog esperienziale</w:t>
            </w:r>
          </w:p>
        </w:tc>
      </w:tr>
      <w:tr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Email/CRM &amp; retention (post-soggiorno, re-engagement)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12%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1.680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2.160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Asset di prima parte; costo marginale basso; leva su repeat e referral</w:t>
            </w:r>
          </w:p>
        </w:tc>
      </w:tr>
      <w:tr>
        <w:tc>
          <w:tcPr>
            <w:tcW w:type="dxa" w:w="1728"/>
          </w:tcPr>
          <w:p>
            <w:r>
              <w:rPr>
                <w:sz w:val="19"/>
              </w:rPr>
              <w:t>TripAdvisor (review acceleration + listing premium)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10%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1.400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1.800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Colma gap critico volume recensioni: 5 → 60+ entro dic 2026</w:t>
            </w:r>
          </w:p>
        </w:tc>
      </w:tr>
      <w:tr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Display/Retargeting &amp; sperimentazione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8%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1.120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1.440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Recupero abbandoni booking engine; test formati nuovi mercati</w:t>
            </w:r>
          </w:p>
        </w:tc>
      </w:tr>
      <w:tr>
        <w:tc>
          <w:tcPr>
            <w:tcW w:type="dxa" w:w="1728"/>
          </w:tcPr>
          <w:p>
            <w:r>
              <w:rPr>
                <w:sz w:val="19"/>
              </w:rPr>
              <w:t>TOTALE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100%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14.000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18.000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Azioni — bridge Evidenza → Implicazione → Azione → KPI</w:t>
      </w:r>
    </w:p>
    <w:p>
      <w:pPr>
        <w:pStyle w:val="ListBullet"/>
      </w:pPr>
      <w:r>
        <w:t>EVIDENZA: 68% clientela sono coppie, Google Travel tag 'Romantico' (6) e 'Tranquillo' (10), mercati DE+EN al 25.6% con USP allineato alle loro preferenze. IMPLICAZIONE: il segmento coppie nord-europee è il più alto-valore e meno saturo. AZIONE: allocare il 60% del budget Meta Ads (≈1.850–2.380 €) su audience coppie 28–50 anni in Germania, Austria, UK con creatività in lingua (video drone vista mare + vasca idromassaggio + aranceto); attivare da luglio 2026 per catturare last-minute estate e costruire pipeline autunno. KPI: quota prenotazioni DE+EN ≥35%, CAC Meta ≤28 €.</w:t>
      </w:r>
    </w:p>
    <w:p>
      <w:pPr>
        <w:pStyle w:val="ListBullet"/>
      </w:pPr>
      <w:r>
        <w:t>EVIDENZA: direct-booking ratio stimato &lt;30%, commissioni OTA 15–25% vs CAC diretto 4–4.5%. IMPLICAZIONE: ogni prenotazione spostata sul diretto vale 10–20 pp di margine netto. AZIONE: attivare Google Hotel Ads (metasearch) con budget dedicato 1.500–2.000 € stagione alta (lug–set 2026) + campagna Google Ads brand sempre-attiva (budget 200 €/mese); integrare booking engine con best-rate-guarantee comunicata in home page e pre-arrivo. KPI: direct ratio ≥45%, ROAS brand ≥8:1, impression share brand ≥70%.</w:t>
      </w:r>
    </w:p>
    <w:p>
      <w:pPr>
        <w:pStyle w:val="ListBullet"/>
      </w:pPr>
      <w:r>
        <w:t>EVIDENZA: volume TripAdvisor critico (5 recensioni, ranking #38/199) vs Palazzo Campisi 296 recensioni — gap 98.3% che limita visibilità algoritmica. IMPLICAZIONE: il rating 5.0/5 è inutilizzato senza volume; ogni 10 recensioni aggiuntive migliorano il ranking e la conversion. AZIONE: investire 1.400–1.800 € in listing TripAdvisor premium + attivare flusso sistematico di richiesta recensione post-checkout (email automatica + QR card in camera) con obiettivo 5 recensioni/mese da luglio 2026. KPI: ≥60 recensioni TA entro dicembre 2026, ranking ≤#20/199.</w:t>
      </w:r>
    </w:p>
    <w:p>
      <w:pPr>
        <w:pStyle w:val="ListBullet"/>
      </w:pPr>
      <w:r>
        <w:t>EVIDENZA: Booking WiFi 8.02/10 vs media zona 8.86 (gap -0.84, critico) — unico parametro tecnologico sotto soglia. IMPLICAZIONE: il gap WiFi abbassa lo score aggregato Booking e rischia di impattare la conversion su segmenti business e digital nomad in crescita. AZIONE: investire in upgrade infrastruttura (router mesh, fibra dedicata) entro agosto 2026 — costo operativo stimato 800–1.500 € una tantum, non incluso nel budget marketing; monitorare score Booking WiFi mensilmente. KPI: Booking WiFi ≥8.70/10 entro ottobre 2026.</w:t>
      </w:r>
    </w:p>
    <w:p>
      <w:pPr>
        <w:pStyle w:val="ListBullet"/>
      </w:pPr>
      <w:r>
        <w:t>EVIDENZA: 7 recensioni critiche 1–2 stelle senza risposta pubblica visibile (Thomas Kampsen, Mirco su Google Maps). IMPLICAZIONE: le risposte pubbliche aumentano la conversion dei potenziali clienti che leggono le recensioni negative; l'assenza di risposta amplifica la percezione del problema. AZIONE: rispondere a tutte le recensioni negative entro 48h (protocollo: empatia → fatto → soluzione); allocare 1 ora/settimana di Valentina o referente designato; nessun budget aggiuntivo richiesto. KPI: 100% recensioni ≤3 stelle con risposta pubblica entro 30 giorni dall'attivazione del protocollo.</w:t>
      </w:r>
    </w:p>
    <w:p>
      <w:pPr>
        <w:pStyle w:val="ListBullet"/>
      </w:pPr>
      <w:r>
        <w:t>EVIDENZA: Booking score Posizione 8.18/10 vs media zona 9.34 (gap -1.16, critico) — 7 recensioni segnalano necessità auto, ma 26 recensioni apprezzano la tranquillità collinare. IMPLICAZIONE: il gap non è risolvibile fisicamente ma è gestibile con comunicazione proattiva che trasforma la posizione in USP per il target giusto. AZIONE: inserire in ogni conferma di prenotazione e pre-arrivo (email T-7) una 'guida alla posizione' con mappa, tempi reali centro/mare, info parcheggio gratuito e servizi navetta/taxi convenzionati; aggiornare descrizione Booking con linguaggio esperienziale ('immerso nell'aranceto storico, 5 minuti dal centro in auto'). KPI: Booking score Posizione ≥8.60/10 entro dicembre 2026.</w:t>
      </w:r>
    </w:p>
    <w:p>
      <w:pPr>
        <w:spacing w:before="160" w:after="40"/>
      </w:pPr>
      <w:r>
        <w:rPr>
          <w:b/>
          <w:color w:val="2F5D62"/>
          <w:sz w:val="24"/>
        </w:rPr>
        <w:t>Allocazione budget per stagione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rPr>
          <w:tblHeader w:val="true"/>
        </w:trPr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Stagione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Periodo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% budget annuo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Focus canale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Logica</w:t>
            </w:r>
          </w:p>
        </w:tc>
      </w:tr>
      <w:tr>
        <w:tc>
          <w:tcPr>
            <w:tcW w:type="dxa" w:w="1728"/>
          </w:tcPr>
          <w:p>
            <w:r>
              <w:rPr>
                <w:sz w:val="19"/>
              </w:rPr>
              <w:t>Pre-apertura / spalla bassa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Lug 2026 (avvio piano)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10%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Setup: GBP, booking engine, email CRM, TripAdvisor listing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Infrastruttura digitale prima di spendere in ads</w:t>
            </w:r>
          </w:p>
        </w:tc>
      </w:tr>
      <w:tr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Alta stagione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Ago–Set 2026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30%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Google Hotel Ads, Meta brand awareness DE/EN, retargeting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Massimizzare ADR e direct ratio nel picco; ridurre OTA</w:t>
            </w:r>
          </w:p>
        </w:tc>
      </w:tr>
      <w:tr>
        <w:tc>
          <w:tcPr>
            <w:tcW w:type="dxa" w:w="1728"/>
          </w:tcPr>
          <w:p>
            <w:r>
              <w:rPr>
                <w:sz w:val="19"/>
              </w:rPr>
              <w:t>Spalla autunnale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Ott–Nov 2026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15%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Meta prospecting coppie, email re-engagement, SEO content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Allungare stagione; costruire pipeline 2027</w:t>
            </w:r>
          </w:p>
        </w:tc>
      </w:tr>
      <w:tr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Off-season / pianificazione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Dic 2026–Feb 2027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10%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SEO, content, CRM, review acceleration TripAdvisor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Investimento organico a basso costo; preparare alta 2027</w:t>
            </w:r>
          </w:p>
        </w:tc>
      </w:tr>
      <w:tr>
        <w:tc>
          <w:tcPr>
            <w:tcW w:type="dxa" w:w="1728"/>
          </w:tcPr>
          <w:p>
            <w:r>
              <w:rPr>
                <w:sz w:val="19"/>
              </w:rPr>
              <w:t>Pre-stagione 2027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Mar–Giu 2027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35%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Google Ads brand+non-brand, Meta DE/EN, metasearch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Catturare booking window anticipato; early bird coppie estere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Framework di misurazione e cadenza di reporting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rPr>
          <w:tblHeader w:val="true"/>
        </w:trPr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Cadenza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Cosa misurare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Tool / fonte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Chi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Settimanale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Recensioni nuove (tutte le piattaforme), risposte pendenti, occupancy settimana corrente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Booking extranet, Google Maps, TripAdvisor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Valentina / referente ops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Mensile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Direct ratio, CAC per canale, ROAS Google Ads, score Booking (WiFi, Posizione, Host), volume recensioni TA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Booking extranet, Google Ads, Analytics booking engine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Referente marketing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Trimestrale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RevPAR YoY, ADR YoY, quota mercati DE+EN, budget speso vs allocato, riallocazione canali su performance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PMS / booking engine + report agenzia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Proprietà + agenzia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Annuale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Direct ratio vs target 45%, ranking TripAdvisor, CAC totale vs OTA, ROI piano marketing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Tutti i tool + report consolidato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Proprietà + agenzia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Note esecutive</w:t>
      </w:r>
    </w:p>
    <w:p>
      <w:pPr>
        <w:pStyle w:val="ListBullet"/>
      </w:pPr>
      <w:r>
        <w:t>PRIORITÀ ASSOLUTA Q3 2026: upgrade WiFi (operativo, non marketing) + attivazione Google Hotel Ads + protocollo risposta recensioni negative. Questi tre interventi hanno il più alto rapporto impatto/costo e sbloccano le azioni successive.</w:t>
      </w:r>
    </w:p>
    <w:p>
      <w:pPr>
        <w:pStyle w:val="ListBullet"/>
      </w:pPr>
      <w:r>
        <w:t>Il budget Meta Ads per i mercati DE/EN richiede creatività in lingua tedesca e inglese: prevedere costo di traduzione/adattamento copy (stimato 300–500 € una tantum) incluso nella voce Social &amp; Video.</w:t>
      </w:r>
    </w:p>
    <w:p>
      <w:pPr>
        <w:pStyle w:val="ListBullet"/>
      </w:pPr>
      <w:r>
        <w:t>Il booking engine deve supportare best-rate-guarantee e pagamento diretto: verificare con il provider attuale prima di attivare le campagne metasearch (condizione necessaria per il ROAS target).</w:t>
      </w:r>
    </w:p>
    <w:p>
      <w:pPr>
        <w:pStyle w:val="ListBullet"/>
      </w:pPr>
      <w:r>
        <w:t>Valentina come asset reputazionale (citata in 28.6% delle recensioni) va valorizzata anche nel content digitale: Reels/Stories con la proprietaria aumentano autenticità e performance organica su Meta senza costo aggiuntivo.</w:t>
      </w:r>
    </w:p>
    <w:p>
      <w:pPr>
        <w:pStyle w:val="ListBullet"/>
      </w:pPr>
      <w:r>
        <w:t>Riallocare budget trimestralmente: se ROAS Google Hotel Ads supera 10:1 in agosto, spostare 5% da Social a metasearch; se Meta DE/EN non raggiunge CAC ≤28 € entro settembre, ridurre e testare mercato polacco (8 recensioni Booking, già presente).</w:t>
      </w:r>
    </w:p>
    <w:p>
      <w:pPr>
        <w:spacing w:before="160" w:after="40"/>
      </w:pPr>
      <w:r>
        <w:rPr>
          <w:b/>
          <w:color w:val="2F5D62"/>
          <w:sz w:val="24"/>
        </w:rPr>
        <w:t>Assunzioni &amp; input mancanti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rPr>
          <w:tblHeader w:val="true"/>
        </w:trPr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Tipo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Elemento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Valore usato / ipotesi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Azione richiesta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Ipotesi (benchmark)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Ricavo annuo base di calcolo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120.000–160.000 € (B&amp;B boutique 4★, 8–12 camere, stagione apr–ott, ADR 120–160 €/notte)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Sostituire con actuals PMS del cliente appena disponibili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Ipotesi (benchmark)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Budget marketing annuo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14.000–18.000 € (10–12% ricavo ipotizzato)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Ricalcolare su ricavo reale; range 8–15% del ricavo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Ipotesi (benchmark)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CAC canale diretto target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≤22 € / prenotazione (benchmark 15–25 €)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Misurare su booking engine reale dopo attivazione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Ipotesi (benchmark)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ROAS Google Ads brand target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≥8:1 (benchmark top performer indipendenti)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Validare dopo 60 giorni di campagna attiva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Ipotesi (benchmark)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CAC OTA equivalente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35–60 € (commissione 15–25% su ADR 120–160 €)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Verificare commissione contrattuale Booking.com/Expedia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Input mancante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Direct-booking ratio attuale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Stimato &lt;30% — non disponibile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Richiedere al cliente: prenotazioni dirette / totali ultimi 12 mesi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Input mancante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Occupancy e ADR storici (2024–2025)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Non disponibili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Richiedere da PMS o booking engine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Input mancante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Budget marketing storico e canali attivi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Non disponibile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Richiedere al cliente per evitare duplicazioni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Input mancante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Accessi digitali (GA4, Search Console, GBP Insights, Google Ads)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Non disponibili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Richiedere accessi per baseline traffico e keyword organiche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Input mancante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Calendario eventi locali Tropea 2026–2027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Non disponibile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Integrare con DMO Calabria / Comune Tropea per modulare budget stagionale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Input mancante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Dati SEO / keyword (volumi, posizionamenti, gap competitor)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Non disponibili — nessun export SEOZoom fornito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Fornire export SEOZoom per completare piano SEO e search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Input mancante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Provider booking engine attuale e commissioni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Non disponibile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Necessario per attivare metasearch e best-rate-guarantee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Input mancante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Numero camere e tipologie (familiare, doppia, suite)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Non specificato nel brief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Necessario per segmentare offerte e campagne per tipologia camera</w:t>
            </w:r>
          </w:p>
        </w:tc>
      </w:tr>
    </w:tbl>
    <w:p>
      <w:pPr>
        <w:spacing w:after="160"/>
      </w:pPr>
    </w:p>
    <w:p>
      <w:r>
        <w:br w:type="page"/>
      </w:r>
    </w:p>
    <w:p>
      <w:pPr>
        <w:spacing w:after="0"/>
      </w:pPr>
      <w:r>
        <w:rPr>
          <w:b/>
          <w:color w:val="2F5D62"/>
          <w:sz w:val="18"/>
        </w:rPr>
        <w:t>SEZIONE 11</w:t>
      </w:r>
    </w:p>
    <w:p>
      <w:pPr>
        <w:spacing w:after="200"/>
        <w:pBdr>
          <w:bottom w:val="single" w:sz="18" w:space="6" w:color="2F5D62"/>
        </w:pBdr>
      </w:pPr>
      <w:r>
        <w:rPr>
          <w:b/>
          <w:color w:val="1A1A2E"/>
          <w:sz w:val="40"/>
        </w:rPr>
        <w:t>Assunzioni &amp; Input Mancanti</w:t>
      </w:r>
    </w:p>
    <w:p>
      <w:r>
        <w:t>Questo box ha funzione prescrittiva: ogni assunzione usata nel piano è tracciata con la sua base di calcolo, ogni input mancante è accompagnato dall'azione concreta per colmarlo e dal KPI che si sblocca una volta disponibile. La priorità di raccolta è ordinata per impatto sulla qualità delle decisioni strategiche: gli input di Gruppo A (ricavo, occupancy, direct ratio) sono prerequisiti per calibrare budget e target RevPAR; quelli di Gruppo B (canali digitali) sono necessari per ottimizzare l'allocazione media; quelli di Gruppo C (SEO/keyword) abilitano la pianificazione organica e metasearch.</w:t>
      </w:r>
    </w:p>
    <w:p>
      <w:pPr>
        <w:spacing w:before="160" w:after="40"/>
      </w:pPr>
      <w:r>
        <w:rPr>
          <w:b/>
          <w:color w:val="2F5D62"/>
          <w:sz w:val="24"/>
        </w:rPr>
        <w:t>A — Assunzioni numeriche usate nel piano (benchmark di settore)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rPr>
          <w:tblHeader w:val="true"/>
        </w:trPr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Assunzione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Valore usato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Base / fonte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Come validare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Ricavo camere annuo (base di calcolo budget)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Non stimato — input mancante (vedi Gruppo A)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—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Fornire ADR × occupancy × camere × 365 (o estratto PMS)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Budget marketing annuo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8–12% del ricavo camere (range benchmark)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Benchmark di settore hospitality (blog/vendor); fascia bassa per B&amp;B boutique stagionale, fascia alta se si punta a crescita internazionale accelerata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Validare con ricavo reale e storico di spesa marketing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Commissione OTA media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18–22% del ricavo prenotazione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Benchmark Booking.com/Expedia per strutture indipendenti italiane mid-range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Verificare contratto Booking.com attivo e aliquota reale applicata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CAC canale diretto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15–25 € per prenotazione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Benchmark di settore per B&amp;B boutique con ADR mid-range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Calcolare da spesa ads + booking engine fee / prenotazioni dirette effettive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CAC canale OTA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35–60 € per prenotazione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Benchmark derivato da commissione 18–22% su ADR stimata 150–250 €/notte (Tropea mid-range, alta stagione)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Calcolare da commissioni OTA pagate / prenotazioni OTA (estratto channel manager)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Direct-booking ratio attuale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Non stimato — input mancante (vedi Gruppo A)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—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Estrarre da channel manager o PMS: prenotazioni sito / totale prenotazioni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ADR media (stagione alta)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150–250 €/notte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Ipotesi per B&amp;B 4 stelle boutique a Tropea, alta stagione luglio-agosto; fascia mid-range dichiarata nel brief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Fornire ADR reale per stagione (alta / spalla / bassa)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Stagionalità: picco luglio-agosto, spalla giugno/settembre, bassa ottobre-maggio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Assunta come standard per destinazione balneare calabrese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Pattern tipico destinazioni balneari Calabria; nessun dato stagionale esplicito nel brief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Condividere occupancy mensile storica per confermare finestre e identificare eventi locali che spostano la domanda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ROAS target Google Ads brand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8:1 (obiettivo minimo)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Benchmark settore hospitality per campagne brand/high-intent su strutture indipendenti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Misurare ROAS reale dopo 60–90 giorni di campagna attiva con tracking booking engine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Incremento RevPAR target anno 1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Non quantificato — dipende da ADR e occupancy reali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—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Definire baseline RevPAR reale, poi fissare target +10–15% come obiettivo di piano (benchmark crescita per strutture che attivano diretto da zero)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B — Input cliente mancanti: Gruppo A (Ricavo &amp; Revenue — priorità critica)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rPr>
          <w:tblHeader w:val="true"/>
        </w:trPr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Input mancante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Perché è critico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Azione richiesta al cliente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KPI che si sblocca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Occupancy mensile storica (ultimi 12–24 mesi)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Senza occupancy non è possibile calcolare RevPAR baseline, dimensionare il budget in modo preciso né modulare il mix OTA/diretto per stagione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Esportare report occupancy mensile da PMS o channel manager (es. Cloudbeds, SiteMinder, Little Hotelier) e condividerlo con l'agenzia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RevPAR baseline → target RevPAR anno 1 → verifica impatto piano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ADR reale per stagione (alta / spalla / bassa) e per tipologia camera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L'ADR reale determina il business case del diretto (delta commissione OTA vs CAC diretto) e calibra il pricing dinamico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Estrarre da PMS o da report Booking.com Extranet (sezione Analytics) e condividere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Business case diretto quantificato; target ADR +X% in alta stagione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Direct-booking ratio attuale (% prenotazioni dirette su totale)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È il KPI nord del piano di disintermediazione; senza baseline non si può fissare un target credibile né misurare il progresso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Estrarre da channel manager: prenotazioni per canale (sito diretto / Booking / Expedia / altri) negli ultimi 12 mesi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Target direct ratio anno 1 (es. +10 pp sulla baseline); saving commissioni OTA annuo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Numero camere totali e mix tipologie (doppia, suite, familiare, ecc.)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Necessario per calcolare RevPAR (ricavo / camere disponibili) e per segmentare la strategia di pricing per tipologia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Comunicare all'agenzia: n. camere totali, tipologie, capacità massima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RevPAR per tipologia; strategia upselling suite/jacuzzi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Budget marketing storico e spesa per canale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Senza storico non è possibile valutare l'efficienza attuale né giustificare l'incremento proposto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Condividere spesa annua 2024–2025 per voce: OTA (commissioni), Google Ads, Meta, sito, altro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Benchmark CAC reale per canale; ROI incrementale del piano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Calendario eventi locali Tropea 2026–2027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Gli eventi (Tropea Film Festival, sagre, eventi sportivi, ponti) spostano la domanda e richiedono modulazione di budget e pricing; assente nel brief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Reperire calendario da Comune di Tropea / DMO Calabria e condividere con l'agenzia per integrarlo nel piano media e nel revenue calendar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Occupancy eventi vs baseline; ADR premium su date evento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C — Input cliente mancanti: Gruppo B (Canali digitali — priorità alta)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rPr>
          <w:tblHeader w:val="true"/>
        </w:trPr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Input mancante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Perché è critico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Azione richiesta al cliente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KPI che si sblocca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Accesso Google Analytics 4 (GA4)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Senza GA4 non è possibile misurare traffico sito, conversion rate booking engine, provenienza geografica visitatori né attribuire prenotazioni dirette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Condividere accesso GA4 (ruolo Lettore) con l'agenzia; se non installato, installare GA4 + evento 'purchase' sul booking engine prima di qualsiasi campagna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Conversion rate sito → booking; traffico organico vs paid; provenienza geografica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Accesso Google Search Console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Necessario per identificare query organiche attuali, pagine indicizzate, CTR e posizionamento — prerequisito per la strategia SEO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Condividere accesso Search Console (ruolo Proprietario delegato) con l'agenzia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Posizionamento keyword brand + destinazione; impressioni organiche mensili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Accesso Google Business Profile (GBP)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GBP è il principale asset di visibilità locale e metasearch (Google Hotel Ads); senza accesso non si può ottimizzare la scheda né attivare campagne Performance Max for Travel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Condividere accesso GBP come Manager con l'agenzia; verificare che la scheda sia verificata e aggiornata (foto, orari, attributi)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Impressioni GBP; clic su 'Prenota'; rating Google (attualmente 4.6/5)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Accesso Google Ads (account esistente o da creare)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Necessario per attivare campagne brand protection, metasearch e remarketing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Verificare se esiste un account Google Ads attivo; se sì, condividere accesso; se no, creare account e collegare a GBP e GA4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ROAS campagne brand; impression share brand; CAC paid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Booking engine attuale (fornitore, piano, funzionalità tracking)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Il booking engine è il punto di conversione del diretto; senza conoscere il fornitore non si può verificare l'integrazione con GA4 né ottimizzare il funnel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Comunicare fornitore booking engine (es. Planyo, Beds24, Lodgify, SimpleBooking) e condividere accesso analytics interno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Conversion rate booking engine; tasso abbandono checkout; valore medio prenotazione diretta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Presenza e performance Meta (Instagram/Facebook)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Il piano prevede campagne Meta per il segmento coppie nord-europeo; senza accesso non si può valutare audience esistente né storico campagne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Condividere accesso Meta Business Suite (ruolo Analista o superiore) con l'agenzia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CPM/CPC Meta; reach audience coppie 25–45 anni; traffico referral da social al sito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D — Dati SEO &amp; keyword: da integrare con export SEOZoom</w:t>
      </w:r>
    </w:p>
    <w:p>
      <w:pPr>
        <w:pStyle w:val="ListBullet"/>
      </w:pPr>
      <w:r>
        <w:t>Domanda search organica (volumi keyword, stagionalità ricerche, intento) — NON presente nel report l'analisi diagnostica e non stimabile senza dati: da integrare tramite export SEOZoom processato con analisi SEO (SEOZoom). Keyword prioritarie da analizzare: brand ('Aurantia Tropea'), destinazione ('b&amp;b Tropea', 'hotel Tropea romantico', 'b&amp;b Tropea vista mare'), segmento ('b&amp;b romantico Calabria', 'hotel coppia Tropea'), long-tail esperienziale ('b&amp;b con vasca idromassaggio Tropea', 'struttura con parcheggio Tropea').</w:t>
      </w:r>
    </w:p>
    <w:p>
      <w:pPr>
        <w:pStyle w:val="ListBullet"/>
      </w:pPr>
      <w:r>
        <w:t>Competitor organici (chi si posiziona sulle stesse keyword, non solo i competitor reputazionali) — da identificare tramite SEOZoom: potrebbero differire da Palazzo Campisi (competitor reputazionale nel brief). Necessario per gap analysis SEO e strategia contenuti.</w:t>
      </w:r>
    </w:p>
    <w:p>
      <w:pPr>
        <w:pStyle w:val="ListBullet"/>
      </w:pPr>
      <w:r>
        <w:t>Posizionamento organico attuale di Aurantia — da Search Console (vedi Gruppo B) e SEOZoom: quante keyword presidia, su quali posizioni, quali pagine generano traffico. Senza questo dato il piano SEO opera senza baseline.</w:t>
      </w:r>
    </w:p>
    <w:p>
      <w:pPr>
        <w:pStyle w:val="ListBullet"/>
      </w:pPr>
      <w:r>
        <w:t>Stagionalità delle ricerche per keyword chiave — SEOZoom fornisce andamento mensile dei volumi: necessario per allineare il calendario editoriale e i budget paid alla curva di domanda reale (non alla stagionalità assunta nel piano).</w:t>
      </w:r>
    </w:p>
    <w:p>
      <w:pPr>
        <w:pStyle w:val="ListBullet"/>
      </w:pPr>
      <w:r>
        <w:t>AZIONE: l'agenzia richiede al cliente l'export SEOZoom (o attiva una ricerca SEOZoom sul dominio Aurantia) e lo processa con analisi SEO (SEOZoom) prima della finalizzazione del piano SEO/content (Sezione 7) e del piano Google Ads (Sezione 6).</w:t>
      </w:r>
    </w:p>
    <w:p>
      <w:pPr>
        <w:spacing w:before="160" w:after="40"/>
      </w:pPr>
      <w:r>
        <w:rPr>
          <w:b/>
          <w:color w:val="2F5D62"/>
          <w:sz w:val="24"/>
        </w:rPr>
        <w:t>E — Roadmap di raccolta input: priorità e responsabilità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rPr>
          <w:tblHeader w:val="true"/>
        </w:trPr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Priorità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Input da raccogliere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Responsabile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Scadenza suggerita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Impatto se mancante</w:t>
            </w:r>
          </w:p>
        </w:tc>
      </w:tr>
      <w:tr>
        <w:tc>
          <w:tcPr>
            <w:tcW w:type="dxa" w:w="1728"/>
          </w:tcPr>
          <w:p>
            <w:r>
              <w:rPr>
                <w:sz w:val="19"/>
              </w:rPr>
              <w:t>🔴 Critica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Occupancy + ADR reale per stagione (ultimi 12 mesi)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Cliente → PMS/channel manager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Entro 7 giorni dalla ricezione del piano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Impossibile calcolare RevPAR baseline e dimensionare budget con precisione</w:t>
            </w:r>
          </w:p>
        </w:tc>
      </w:tr>
      <w:tr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🔴 Critica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Direct-booking ratio attuale per canale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Cliente → channel manager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Entro 7 giorni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Impossibile fissare target disintermediazione e quantificare saving OTA</w:t>
            </w:r>
          </w:p>
        </w:tc>
      </w:tr>
      <w:tr>
        <w:tc>
          <w:tcPr>
            <w:tcW w:type="dxa" w:w="1728"/>
          </w:tcPr>
          <w:p>
            <w:r>
              <w:rPr>
                <w:sz w:val="19"/>
              </w:rPr>
              <w:t>🔴 Critica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Accesso GA4 + Search Console + GBP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Cliente → condivisione accessi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Entro 7 giorni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Blocca attivazione campagne paid e audit SEO</w:t>
            </w:r>
          </w:p>
        </w:tc>
      </w:tr>
      <w:tr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🟠 Alta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Numero camere e mix tipologie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Cliente → comunicazione diretta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Entro 7 giorni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Impossibile calcolare RevPAR per camera e pianificare upselling</w:t>
            </w:r>
          </w:p>
        </w:tc>
      </w:tr>
      <w:tr>
        <w:tc>
          <w:tcPr>
            <w:tcW w:type="dxa" w:w="1728"/>
          </w:tcPr>
          <w:p>
            <w:r>
              <w:rPr>
                <w:sz w:val="19"/>
              </w:rPr>
              <w:t>🟠 Alta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Budget marketing storico 2024–2025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Cliente → comunicazione diretta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Entro 14 giorni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Impossibile validare benchmark budget e misurare ROI incrementale</w:t>
            </w:r>
          </w:p>
        </w:tc>
      </w:tr>
      <w:tr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🟠 Alta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Export SEOZoom (dominio + keyword target)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Agenzia → SEOZoom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Entro 14 giorni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Blocca finalizzazione piano SEO/content e selezione keyword Google Ads</w:t>
            </w:r>
          </w:p>
        </w:tc>
      </w:tr>
      <w:tr>
        <w:tc>
          <w:tcPr>
            <w:tcW w:type="dxa" w:w="1728"/>
          </w:tcPr>
          <w:p>
            <w:r>
              <w:rPr>
                <w:sz w:val="19"/>
              </w:rPr>
              <w:t>🟡 Media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Accesso booking engine (analytics interno)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Cliente → condivisione accessi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Entro 14 giorni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Impossibile ottimizzare funnel di conversione diretto</w:t>
            </w:r>
          </w:p>
        </w:tc>
      </w:tr>
      <w:tr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🟡 Media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Accesso Meta Business Suite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Cliente → condivisione accessi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Entro 14 giorni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Ritarda attivazione campagne Meta coppie nord-europee</w:t>
            </w:r>
          </w:p>
        </w:tc>
      </w:tr>
      <w:tr>
        <w:tc>
          <w:tcPr>
            <w:tcW w:type="dxa" w:w="1728"/>
          </w:tcPr>
          <w:p>
            <w:r>
              <w:rPr>
                <w:sz w:val="19"/>
              </w:rPr>
              <w:t>🟡 Media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Calendario eventi locali Tropea 2026–2027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Cliente + agenzia → DMO Calabria / Comune Tropea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Entro 21 giorni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Piano media e revenue calendar non ottimizzati su picchi di domanda evento</w:t>
            </w:r>
          </w:p>
        </w:tc>
      </w:tr>
      <w:tr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🟢 Bassa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Accesso Google Ads (esistente o da creare)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Cliente → verifica + condivisione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Entro 21 giorni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Ritarda attivazione campagne brand protection (non blocca la pianificazione)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Note esecutive</w:t>
      </w:r>
    </w:p>
    <w:p>
      <w:pPr>
        <w:pStyle w:val="ListBullet"/>
      </w:pPr>
      <w:r>
        <w:t>Kick-off operativo consigliato entro il 25 giugno 2026: sessione di 60 minuti con il cliente per raccogliere gli input di priorità Critica (Gruppo A + accessi digitali) e allineare il calendario di implementazione.</w:t>
      </w:r>
    </w:p>
    <w:p>
      <w:pPr>
        <w:pStyle w:val="ListBullet"/>
      </w:pPr>
      <w:r>
        <w:t>Il piano è eseguibile nella sua struttura strategica anche senza gli input mancanti, ma i target numerici (RevPAR, budget per voce, CAC, ROAS) saranno affinati nella prima revisione mensile una volta disponibili i dati reali.</w:t>
      </w:r>
    </w:p>
    <w:p>
      <w:pPr>
        <w:pStyle w:val="ListBullet"/>
      </w:pPr>
      <w:r>
        <w:t>Le assunzioni di benchmark (commissione OTA 18–22%, CAC diretto 15–25 €, budget 8–12% ricavo) sono conservative e tipiche per strutture boutique indipendenti in destinazioni balneari italiane; potrebbero essere riviste al rialzo se il ricavo reale è superiore alla fascia mid-range ipotizzata.</w:t>
      </w:r>
    </w:p>
    <w:p>
      <w:pPr>
        <w:pStyle w:val="ListBullet"/>
      </w:pPr>
      <w:r>
        <w:t>Il sito web di Aurantia risulta non disponibile nel brief (campo 'None'): verificare con urgenza se esiste un sito attivo, se è collegato a un booking engine diretto e se è ottimizzato per mobile — questo è il prerequisito tecnico di tutto il piano di disintermediazione.</w:t>
      </w:r>
    </w:p>
    <w:p>
      <w:pPr>
        <w:pStyle w:val="ListBullet"/>
      </w:pPr>
      <w:r>
        <w:t>Revisione del piano prevista a 30 giorni dall'attivazione (entro fine luglio 2026) per incorporare i dati reali raccolti e ricalibra re budget e target KPI prima del picco di alta stagione 2026.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Calibri" w:hAnsi="Calibri"/>
      <w:color w:val="22222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